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3DD9">
        <w:trPr>
          <w:trHeight w:hRule="exact" w:val="1528"/>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5543" w:type="dxa"/>
            <w:gridSpan w:val="4"/>
            <w:shd w:val="clear" w:color="000000" w:fill="FFFFFF"/>
            <w:tcMar>
              <w:left w:w="34" w:type="dxa"/>
              <w:right w:w="34" w:type="dxa"/>
            </w:tcMar>
          </w:tcPr>
          <w:p w:rsidR="00853DD9" w:rsidRDefault="00BB1D4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853DD9">
        <w:trPr>
          <w:trHeight w:hRule="exact" w:val="138"/>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993" w:type="dxa"/>
          </w:tcPr>
          <w:p w:rsidR="00853DD9" w:rsidRDefault="00853DD9"/>
        </w:tc>
        <w:tc>
          <w:tcPr>
            <w:tcW w:w="2836" w:type="dxa"/>
          </w:tcPr>
          <w:p w:rsidR="00853DD9" w:rsidRDefault="00853DD9"/>
        </w:tc>
      </w:tr>
      <w:tr w:rsidR="00853DD9">
        <w:trPr>
          <w:trHeight w:hRule="exact" w:val="585"/>
        </w:trPr>
        <w:tc>
          <w:tcPr>
            <w:tcW w:w="10221" w:type="dxa"/>
            <w:gridSpan w:val="10"/>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3DD9" w:rsidRDefault="00BB1D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3DD9">
        <w:trPr>
          <w:trHeight w:hRule="exact" w:val="314"/>
        </w:trPr>
        <w:tc>
          <w:tcPr>
            <w:tcW w:w="10221" w:type="dxa"/>
            <w:gridSpan w:val="10"/>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53DD9">
        <w:trPr>
          <w:trHeight w:hRule="exact" w:val="211"/>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993" w:type="dxa"/>
          </w:tcPr>
          <w:p w:rsidR="00853DD9" w:rsidRDefault="00853DD9"/>
        </w:tc>
        <w:tc>
          <w:tcPr>
            <w:tcW w:w="2836" w:type="dxa"/>
          </w:tcPr>
          <w:p w:rsidR="00853DD9" w:rsidRDefault="00853DD9"/>
        </w:tc>
      </w:tr>
      <w:tr w:rsidR="00853DD9">
        <w:trPr>
          <w:trHeight w:hRule="exact" w:val="277"/>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3842" w:type="dxa"/>
            <w:gridSpan w:val="2"/>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УТВЕРЖДАЮ</w:t>
            </w:r>
          </w:p>
        </w:tc>
      </w:tr>
      <w:tr w:rsidR="00853DD9">
        <w:trPr>
          <w:trHeight w:hRule="exact" w:val="972"/>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3842" w:type="dxa"/>
            <w:gridSpan w:val="2"/>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3DD9" w:rsidRDefault="00853DD9">
            <w:pPr>
              <w:spacing w:after="0" w:line="240" w:lineRule="auto"/>
              <w:jc w:val="center"/>
              <w:rPr>
                <w:sz w:val="24"/>
                <w:szCs w:val="24"/>
              </w:rPr>
            </w:pPr>
          </w:p>
          <w:p w:rsidR="00853DD9" w:rsidRDefault="00BB1D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3DD9">
        <w:trPr>
          <w:trHeight w:hRule="exact" w:val="277"/>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3842" w:type="dxa"/>
            <w:gridSpan w:val="2"/>
            <w:shd w:val="clear" w:color="000000" w:fill="FFFFFF"/>
            <w:tcMar>
              <w:left w:w="34" w:type="dxa"/>
              <w:right w:w="34" w:type="dxa"/>
            </w:tcMar>
          </w:tcPr>
          <w:p w:rsidR="00853DD9" w:rsidRDefault="00BB1D41">
            <w:pPr>
              <w:spacing w:after="0" w:line="240" w:lineRule="auto"/>
              <w:jc w:val="right"/>
              <w:rPr>
                <w:sz w:val="24"/>
                <w:szCs w:val="24"/>
              </w:rPr>
            </w:pPr>
            <w:r>
              <w:rPr>
                <w:rFonts w:ascii="Times New Roman" w:hAnsi="Times New Roman" w:cs="Times New Roman"/>
                <w:color w:val="000000"/>
                <w:sz w:val="24"/>
                <w:szCs w:val="24"/>
              </w:rPr>
              <w:t>28.03.2022</w:t>
            </w:r>
          </w:p>
        </w:tc>
      </w:tr>
      <w:tr w:rsidR="00853DD9">
        <w:trPr>
          <w:trHeight w:hRule="exact" w:val="277"/>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993" w:type="dxa"/>
          </w:tcPr>
          <w:p w:rsidR="00853DD9" w:rsidRDefault="00853DD9"/>
        </w:tc>
        <w:tc>
          <w:tcPr>
            <w:tcW w:w="2836" w:type="dxa"/>
          </w:tcPr>
          <w:p w:rsidR="00853DD9" w:rsidRDefault="00853DD9"/>
        </w:tc>
      </w:tr>
      <w:tr w:rsidR="00853DD9">
        <w:trPr>
          <w:trHeight w:hRule="exact" w:val="416"/>
        </w:trPr>
        <w:tc>
          <w:tcPr>
            <w:tcW w:w="10221" w:type="dxa"/>
            <w:gridSpan w:val="10"/>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3DD9">
        <w:trPr>
          <w:trHeight w:hRule="exact" w:val="1496"/>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4834" w:type="dxa"/>
            <w:gridSpan w:val="5"/>
            <w:shd w:val="clear" w:color="000000" w:fill="FFFFFF"/>
            <w:tcMar>
              <w:left w:w="34" w:type="dxa"/>
              <w:right w:w="34" w:type="dxa"/>
            </w:tcMar>
          </w:tcPr>
          <w:p w:rsidR="00853DD9" w:rsidRDefault="00BB1D41">
            <w:pPr>
              <w:spacing w:after="0" w:line="240" w:lineRule="auto"/>
              <w:jc w:val="center"/>
              <w:rPr>
                <w:sz w:val="32"/>
                <w:szCs w:val="32"/>
              </w:rPr>
            </w:pPr>
            <w:r>
              <w:rPr>
                <w:rFonts w:ascii="Times New Roman" w:hAnsi="Times New Roman" w:cs="Times New Roman"/>
                <w:color w:val="000000"/>
                <w:sz w:val="32"/>
                <w:szCs w:val="32"/>
              </w:rPr>
              <w:t>Практикум по орфографии и пунктуации</w:t>
            </w:r>
          </w:p>
          <w:p w:rsidR="00853DD9" w:rsidRDefault="00853DD9">
            <w:pPr>
              <w:spacing w:after="0" w:line="240" w:lineRule="auto"/>
              <w:jc w:val="center"/>
              <w:rPr>
                <w:sz w:val="32"/>
                <w:szCs w:val="32"/>
              </w:rPr>
            </w:pPr>
          </w:p>
          <w:p w:rsidR="00853DD9" w:rsidRDefault="00BB1D41">
            <w:pPr>
              <w:spacing w:after="0" w:line="240" w:lineRule="auto"/>
              <w:jc w:val="center"/>
              <w:rPr>
                <w:sz w:val="32"/>
                <w:szCs w:val="32"/>
              </w:rPr>
            </w:pPr>
            <w:r>
              <w:rPr>
                <w:rFonts w:ascii="Times New Roman" w:hAnsi="Times New Roman" w:cs="Times New Roman"/>
                <w:color w:val="000000"/>
                <w:sz w:val="32"/>
                <w:szCs w:val="32"/>
              </w:rPr>
              <w:t>К.М.04.01.04</w:t>
            </w:r>
          </w:p>
        </w:tc>
        <w:tc>
          <w:tcPr>
            <w:tcW w:w="2836" w:type="dxa"/>
          </w:tcPr>
          <w:p w:rsidR="00853DD9" w:rsidRDefault="00853DD9"/>
        </w:tc>
      </w:tr>
      <w:tr w:rsidR="00853DD9">
        <w:trPr>
          <w:trHeight w:hRule="exact" w:val="277"/>
        </w:trPr>
        <w:tc>
          <w:tcPr>
            <w:tcW w:w="10221" w:type="dxa"/>
            <w:gridSpan w:val="10"/>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3DD9">
        <w:trPr>
          <w:trHeight w:hRule="exact" w:val="1125"/>
        </w:trPr>
        <w:tc>
          <w:tcPr>
            <w:tcW w:w="143" w:type="dxa"/>
          </w:tcPr>
          <w:p w:rsidR="00853DD9" w:rsidRDefault="00853DD9"/>
        </w:tc>
        <w:tc>
          <w:tcPr>
            <w:tcW w:w="285" w:type="dxa"/>
          </w:tcPr>
          <w:p w:rsidR="00853DD9" w:rsidRDefault="00853DD9"/>
        </w:tc>
        <w:tc>
          <w:tcPr>
            <w:tcW w:w="9795" w:type="dxa"/>
            <w:gridSpan w:val="8"/>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53DD9" w:rsidRDefault="00BB1D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853DD9" w:rsidRDefault="00BB1D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3DD9">
        <w:trPr>
          <w:trHeight w:hRule="exact" w:val="833"/>
        </w:trPr>
        <w:tc>
          <w:tcPr>
            <w:tcW w:w="10221" w:type="dxa"/>
            <w:gridSpan w:val="10"/>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53DD9">
        <w:trPr>
          <w:trHeight w:hRule="exact" w:val="277"/>
        </w:trPr>
        <w:tc>
          <w:tcPr>
            <w:tcW w:w="3984" w:type="dxa"/>
            <w:gridSpan w:val="5"/>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3DD9" w:rsidRDefault="00853DD9"/>
        </w:tc>
        <w:tc>
          <w:tcPr>
            <w:tcW w:w="426" w:type="dxa"/>
          </w:tcPr>
          <w:p w:rsidR="00853DD9" w:rsidRDefault="00853DD9"/>
        </w:tc>
        <w:tc>
          <w:tcPr>
            <w:tcW w:w="1277" w:type="dxa"/>
          </w:tcPr>
          <w:p w:rsidR="00853DD9" w:rsidRDefault="00853DD9"/>
        </w:tc>
        <w:tc>
          <w:tcPr>
            <w:tcW w:w="993" w:type="dxa"/>
          </w:tcPr>
          <w:p w:rsidR="00853DD9" w:rsidRDefault="00853DD9"/>
        </w:tc>
        <w:tc>
          <w:tcPr>
            <w:tcW w:w="2836" w:type="dxa"/>
          </w:tcPr>
          <w:p w:rsidR="00853DD9" w:rsidRDefault="00853DD9"/>
        </w:tc>
      </w:tr>
      <w:tr w:rsidR="00853DD9">
        <w:trPr>
          <w:trHeight w:hRule="exact" w:val="155"/>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993" w:type="dxa"/>
          </w:tcPr>
          <w:p w:rsidR="00853DD9" w:rsidRDefault="00853DD9"/>
        </w:tc>
        <w:tc>
          <w:tcPr>
            <w:tcW w:w="2836" w:type="dxa"/>
          </w:tcPr>
          <w:p w:rsidR="00853DD9" w:rsidRDefault="00853DD9"/>
        </w:tc>
      </w:tr>
      <w:tr w:rsidR="00853D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ОБРАЗОВАНИЕ И НАУКА</w:t>
            </w:r>
          </w:p>
        </w:tc>
      </w:tr>
      <w:tr w:rsidR="00853D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53D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3DD9" w:rsidRDefault="00853D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853DD9"/>
        </w:tc>
      </w:tr>
      <w:tr w:rsidR="00853D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53D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3DD9" w:rsidRDefault="00853D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853DD9"/>
        </w:tc>
      </w:tr>
      <w:tr w:rsidR="00853DD9">
        <w:trPr>
          <w:trHeight w:hRule="exact" w:val="124"/>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993" w:type="dxa"/>
          </w:tcPr>
          <w:p w:rsidR="00853DD9" w:rsidRDefault="00853DD9"/>
        </w:tc>
        <w:tc>
          <w:tcPr>
            <w:tcW w:w="2836" w:type="dxa"/>
          </w:tcPr>
          <w:p w:rsidR="00853DD9" w:rsidRDefault="00853DD9"/>
        </w:tc>
      </w:tr>
      <w:tr w:rsidR="00853DD9">
        <w:trPr>
          <w:trHeight w:hRule="exact" w:val="277"/>
        </w:trPr>
        <w:tc>
          <w:tcPr>
            <w:tcW w:w="5118" w:type="dxa"/>
            <w:gridSpan w:val="7"/>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53DD9">
        <w:trPr>
          <w:trHeight w:hRule="exact" w:val="26"/>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5118" w:type="dxa"/>
            <w:gridSpan w:val="3"/>
            <w:vMerge/>
            <w:shd w:val="clear" w:color="000000" w:fill="FFFFFF"/>
            <w:tcMar>
              <w:left w:w="34" w:type="dxa"/>
              <w:right w:w="34" w:type="dxa"/>
            </w:tcMar>
          </w:tcPr>
          <w:p w:rsidR="00853DD9" w:rsidRDefault="00853DD9"/>
        </w:tc>
      </w:tr>
      <w:tr w:rsidR="00853DD9">
        <w:trPr>
          <w:trHeight w:hRule="exact" w:val="1695"/>
        </w:trPr>
        <w:tc>
          <w:tcPr>
            <w:tcW w:w="143" w:type="dxa"/>
          </w:tcPr>
          <w:p w:rsidR="00853DD9" w:rsidRDefault="00853DD9"/>
        </w:tc>
        <w:tc>
          <w:tcPr>
            <w:tcW w:w="285" w:type="dxa"/>
          </w:tcPr>
          <w:p w:rsidR="00853DD9" w:rsidRDefault="00853DD9"/>
        </w:tc>
        <w:tc>
          <w:tcPr>
            <w:tcW w:w="710" w:type="dxa"/>
          </w:tcPr>
          <w:p w:rsidR="00853DD9" w:rsidRDefault="00853DD9"/>
        </w:tc>
        <w:tc>
          <w:tcPr>
            <w:tcW w:w="1419" w:type="dxa"/>
          </w:tcPr>
          <w:p w:rsidR="00853DD9" w:rsidRDefault="00853DD9"/>
        </w:tc>
        <w:tc>
          <w:tcPr>
            <w:tcW w:w="1419" w:type="dxa"/>
          </w:tcPr>
          <w:p w:rsidR="00853DD9" w:rsidRDefault="00853DD9"/>
        </w:tc>
        <w:tc>
          <w:tcPr>
            <w:tcW w:w="710" w:type="dxa"/>
          </w:tcPr>
          <w:p w:rsidR="00853DD9" w:rsidRDefault="00853DD9"/>
        </w:tc>
        <w:tc>
          <w:tcPr>
            <w:tcW w:w="426" w:type="dxa"/>
          </w:tcPr>
          <w:p w:rsidR="00853DD9" w:rsidRDefault="00853DD9"/>
        </w:tc>
        <w:tc>
          <w:tcPr>
            <w:tcW w:w="1277" w:type="dxa"/>
          </w:tcPr>
          <w:p w:rsidR="00853DD9" w:rsidRDefault="00853DD9"/>
        </w:tc>
        <w:tc>
          <w:tcPr>
            <w:tcW w:w="993" w:type="dxa"/>
          </w:tcPr>
          <w:p w:rsidR="00853DD9" w:rsidRDefault="00853DD9"/>
        </w:tc>
        <w:tc>
          <w:tcPr>
            <w:tcW w:w="2836" w:type="dxa"/>
          </w:tcPr>
          <w:p w:rsidR="00853DD9" w:rsidRDefault="00853DD9"/>
        </w:tc>
      </w:tr>
      <w:tr w:rsidR="00853DD9">
        <w:trPr>
          <w:trHeight w:hRule="exact" w:val="277"/>
        </w:trPr>
        <w:tc>
          <w:tcPr>
            <w:tcW w:w="143" w:type="dxa"/>
          </w:tcPr>
          <w:p w:rsidR="00853DD9" w:rsidRDefault="00853DD9"/>
        </w:tc>
        <w:tc>
          <w:tcPr>
            <w:tcW w:w="10079" w:type="dxa"/>
            <w:gridSpan w:val="9"/>
            <w:vMerge w:val="restart"/>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3DD9">
        <w:trPr>
          <w:trHeight w:hRule="exact" w:val="138"/>
        </w:trPr>
        <w:tc>
          <w:tcPr>
            <w:tcW w:w="143" w:type="dxa"/>
          </w:tcPr>
          <w:p w:rsidR="00853DD9" w:rsidRDefault="00853DD9"/>
        </w:tc>
        <w:tc>
          <w:tcPr>
            <w:tcW w:w="10079" w:type="dxa"/>
            <w:gridSpan w:val="9"/>
            <w:vMerge/>
            <w:shd w:val="clear" w:color="000000" w:fill="FFFFFF"/>
            <w:tcMar>
              <w:left w:w="34" w:type="dxa"/>
              <w:right w:w="34" w:type="dxa"/>
            </w:tcMar>
          </w:tcPr>
          <w:p w:rsidR="00853DD9" w:rsidRDefault="00853DD9"/>
        </w:tc>
      </w:tr>
      <w:tr w:rsidR="00853DD9">
        <w:trPr>
          <w:trHeight w:hRule="exact" w:val="1666"/>
        </w:trPr>
        <w:tc>
          <w:tcPr>
            <w:tcW w:w="143" w:type="dxa"/>
          </w:tcPr>
          <w:p w:rsidR="00853DD9" w:rsidRDefault="00853DD9"/>
        </w:tc>
        <w:tc>
          <w:tcPr>
            <w:tcW w:w="10079" w:type="dxa"/>
            <w:gridSpan w:val="9"/>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53DD9" w:rsidRDefault="00853DD9">
            <w:pPr>
              <w:spacing w:after="0" w:line="240" w:lineRule="auto"/>
              <w:jc w:val="center"/>
              <w:rPr>
                <w:sz w:val="24"/>
                <w:szCs w:val="24"/>
              </w:rPr>
            </w:pPr>
          </w:p>
          <w:p w:rsidR="00853DD9" w:rsidRDefault="00BB1D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3DD9" w:rsidRDefault="00853DD9">
            <w:pPr>
              <w:spacing w:after="0" w:line="240" w:lineRule="auto"/>
              <w:jc w:val="center"/>
              <w:rPr>
                <w:sz w:val="24"/>
                <w:szCs w:val="24"/>
              </w:rPr>
            </w:pPr>
          </w:p>
          <w:p w:rsidR="00853DD9" w:rsidRDefault="00BB1D41">
            <w:pPr>
              <w:spacing w:after="0" w:line="240" w:lineRule="auto"/>
              <w:jc w:val="center"/>
              <w:rPr>
                <w:sz w:val="24"/>
                <w:szCs w:val="24"/>
              </w:rPr>
            </w:pPr>
            <w:r>
              <w:rPr>
                <w:rFonts w:ascii="Times New Roman" w:hAnsi="Times New Roman" w:cs="Times New Roman"/>
                <w:color w:val="000000"/>
                <w:sz w:val="24"/>
                <w:szCs w:val="24"/>
              </w:rPr>
              <w:t>Омск, 2022</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3DD9">
        <w:trPr>
          <w:trHeight w:hRule="exact" w:val="2222"/>
        </w:trPr>
        <w:tc>
          <w:tcPr>
            <w:tcW w:w="10788"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3DD9" w:rsidRDefault="00853DD9">
            <w:pPr>
              <w:spacing w:after="0" w:line="240" w:lineRule="auto"/>
              <w:rPr>
                <w:sz w:val="24"/>
                <w:szCs w:val="24"/>
              </w:rPr>
            </w:pPr>
          </w:p>
          <w:p w:rsidR="00853DD9" w:rsidRDefault="00BB1D4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53DD9" w:rsidRDefault="00853DD9">
            <w:pPr>
              <w:spacing w:after="0" w:line="240" w:lineRule="auto"/>
              <w:rPr>
                <w:sz w:val="24"/>
                <w:szCs w:val="24"/>
              </w:rPr>
            </w:pPr>
          </w:p>
          <w:p w:rsidR="00853DD9" w:rsidRDefault="00BB1D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53DD9" w:rsidRDefault="00BB1D41">
            <w:pPr>
              <w:spacing w:after="0" w:line="240" w:lineRule="auto"/>
              <w:rPr>
                <w:sz w:val="24"/>
                <w:szCs w:val="24"/>
              </w:rPr>
            </w:pPr>
            <w:r>
              <w:rPr>
                <w:rFonts w:ascii="Times New Roman" w:hAnsi="Times New Roman" w:cs="Times New Roman"/>
                <w:color w:val="000000"/>
                <w:sz w:val="24"/>
                <w:szCs w:val="24"/>
              </w:rPr>
              <w:t>Протокол от 25.03.2022 г.  №8</w:t>
            </w:r>
          </w:p>
        </w:tc>
      </w:tr>
      <w:tr w:rsidR="00853DD9">
        <w:trPr>
          <w:trHeight w:hRule="exact" w:val="277"/>
        </w:trPr>
        <w:tc>
          <w:tcPr>
            <w:tcW w:w="10788"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277"/>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3DD9">
        <w:trPr>
          <w:trHeight w:hRule="exact" w:val="555"/>
        </w:trPr>
        <w:tc>
          <w:tcPr>
            <w:tcW w:w="9640" w:type="dxa"/>
          </w:tcPr>
          <w:p w:rsidR="00853DD9" w:rsidRDefault="00853DD9"/>
        </w:tc>
      </w:tr>
      <w:tr w:rsidR="00853DD9">
        <w:trPr>
          <w:trHeight w:hRule="exact" w:val="8751"/>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3DD9" w:rsidRDefault="00BB1D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3DD9" w:rsidRDefault="00BB1D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3DD9" w:rsidRDefault="00BB1D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3DD9" w:rsidRDefault="00BB1D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3DD9" w:rsidRDefault="00BB1D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3DD9" w:rsidRDefault="00BB1D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3DD9" w:rsidRDefault="00BB1D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3DD9" w:rsidRDefault="00BB1D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3DD9" w:rsidRDefault="00BB1D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3DD9" w:rsidRDefault="00BB1D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3DD9" w:rsidRDefault="00BB1D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277"/>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3DD9">
        <w:trPr>
          <w:trHeight w:hRule="exact" w:val="15113"/>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3DD9" w:rsidRDefault="00BB1D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DD9" w:rsidRDefault="00BB1D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DD9" w:rsidRDefault="00BB1D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3DD9" w:rsidRDefault="00BB1D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DD9" w:rsidRDefault="00BB1D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DD9" w:rsidRDefault="00BB1D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2022/2023 учебный год, утвержденным приказом ректора от 28.03.2022 №28;</w:t>
            </w:r>
          </w:p>
          <w:p w:rsidR="00853DD9" w:rsidRDefault="00BB1D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орфографии и пунктуации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853DD9" w:rsidRDefault="00BB1D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53DD9">
        <w:trPr>
          <w:trHeight w:hRule="exact" w:val="138"/>
        </w:trPr>
        <w:tc>
          <w:tcPr>
            <w:tcW w:w="9640" w:type="dxa"/>
          </w:tcPr>
          <w:p w:rsidR="00853DD9" w:rsidRDefault="00853DD9"/>
        </w:tc>
      </w:tr>
      <w:tr w:rsidR="00853DD9">
        <w:trPr>
          <w:trHeight w:hRule="exact" w:val="1666"/>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1. Наименование дисциплины: К.М.04.01.04 «Практикум по орфографии и пунктуации</w:t>
            </w:r>
          </w:p>
          <w:p w:rsidR="00853DD9" w:rsidRDefault="00BB1D41">
            <w:pPr>
              <w:spacing w:after="0" w:line="240" w:lineRule="auto"/>
              <w:rPr>
                <w:sz w:val="24"/>
                <w:szCs w:val="24"/>
              </w:rPr>
            </w:pPr>
            <w:r>
              <w:rPr>
                <w:rFonts w:ascii="Times New Roman" w:hAnsi="Times New Roman" w:cs="Times New Roman"/>
                <w:b/>
                <w:color w:val="000000"/>
                <w:sz w:val="24"/>
                <w:szCs w:val="24"/>
              </w:rPr>
              <w:t>».</w:t>
            </w:r>
          </w:p>
          <w:p w:rsidR="00853DD9" w:rsidRDefault="00BB1D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3DD9">
        <w:trPr>
          <w:trHeight w:hRule="exact" w:val="138"/>
        </w:trPr>
        <w:tc>
          <w:tcPr>
            <w:tcW w:w="9640" w:type="dxa"/>
          </w:tcPr>
          <w:p w:rsidR="00853DD9" w:rsidRDefault="00853DD9"/>
        </w:tc>
      </w:tr>
      <w:tr w:rsidR="00853DD9">
        <w:trPr>
          <w:trHeight w:hRule="exact" w:val="3530"/>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3DD9" w:rsidRDefault="00BB1D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орфографии и пунктуации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3D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Код компетенции: ПК-1</w:t>
            </w:r>
          </w:p>
          <w:p w:rsidR="00853DD9" w:rsidRDefault="00BB1D41">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853DD9">
        <w:trPr>
          <w:trHeight w:hRule="exact" w:val="585"/>
        </w:trPr>
        <w:tc>
          <w:tcPr>
            <w:tcW w:w="9654" w:type="dxa"/>
            <w:shd w:val="clear" w:color="000000" w:fill="FFFFFF"/>
            <w:tcMar>
              <w:left w:w="34" w:type="dxa"/>
              <w:right w:w="34" w:type="dxa"/>
            </w:tcMar>
          </w:tcPr>
          <w:p w:rsidR="00853DD9" w:rsidRDefault="00853DD9">
            <w:pPr>
              <w:spacing w:after="0" w:line="240" w:lineRule="auto"/>
              <w:rPr>
                <w:sz w:val="24"/>
                <w:szCs w:val="24"/>
              </w:rPr>
            </w:pPr>
          </w:p>
          <w:p w:rsidR="00853DD9" w:rsidRDefault="00BB1D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3D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853D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853DD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853D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53D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853D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853D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853DD9">
        <w:trPr>
          <w:trHeight w:hRule="exact" w:val="277"/>
        </w:trPr>
        <w:tc>
          <w:tcPr>
            <w:tcW w:w="9640" w:type="dxa"/>
          </w:tcPr>
          <w:p w:rsidR="00853DD9" w:rsidRDefault="00853DD9"/>
        </w:tc>
      </w:tr>
      <w:tr w:rsidR="00853DD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Код компетенции: ПК-2</w:t>
            </w:r>
          </w:p>
          <w:p w:rsidR="00853DD9" w:rsidRDefault="00BB1D41">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853DD9">
        <w:trPr>
          <w:trHeight w:hRule="exact" w:val="585"/>
        </w:trPr>
        <w:tc>
          <w:tcPr>
            <w:tcW w:w="9654" w:type="dxa"/>
            <w:shd w:val="clear" w:color="000000" w:fill="FFFFFF"/>
            <w:tcMar>
              <w:left w:w="34" w:type="dxa"/>
              <w:right w:w="34" w:type="dxa"/>
            </w:tcMar>
          </w:tcPr>
          <w:p w:rsidR="00853DD9" w:rsidRDefault="00853DD9">
            <w:pPr>
              <w:spacing w:after="0" w:line="240" w:lineRule="auto"/>
              <w:rPr>
                <w:sz w:val="24"/>
                <w:szCs w:val="24"/>
              </w:rPr>
            </w:pPr>
          </w:p>
          <w:p w:rsidR="00853DD9" w:rsidRDefault="00BB1D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3DD9">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53DD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lastRenderedPageBreak/>
              <w:t>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853DD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853DD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853DD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853DD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853DD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853DD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853DD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853DD9">
        <w:trPr>
          <w:trHeight w:hRule="exact" w:val="416"/>
        </w:trPr>
        <w:tc>
          <w:tcPr>
            <w:tcW w:w="3970" w:type="dxa"/>
          </w:tcPr>
          <w:p w:rsidR="00853DD9" w:rsidRDefault="00853DD9"/>
        </w:tc>
        <w:tc>
          <w:tcPr>
            <w:tcW w:w="3828" w:type="dxa"/>
          </w:tcPr>
          <w:p w:rsidR="00853DD9" w:rsidRDefault="00853DD9"/>
        </w:tc>
        <w:tc>
          <w:tcPr>
            <w:tcW w:w="852" w:type="dxa"/>
          </w:tcPr>
          <w:p w:rsidR="00853DD9" w:rsidRDefault="00853DD9"/>
        </w:tc>
        <w:tc>
          <w:tcPr>
            <w:tcW w:w="993" w:type="dxa"/>
          </w:tcPr>
          <w:p w:rsidR="00853DD9" w:rsidRDefault="00853DD9"/>
        </w:tc>
      </w:tr>
      <w:tr w:rsidR="00853DD9">
        <w:trPr>
          <w:trHeight w:hRule="exact" w:val="304"/>
        </w:trPr>
        <w:tc>
          <w:tcPr>
            <w:tcW w:w="9654" w:type="dxa"/>
            <w:gridSpan w:val="4"/>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3DD9">
        <w:trPr>
          <w:trHeight w:hRule="exact" w:val="1637"/>
        </w:trPr>
        <w:tc>
          <w:tcPr>
            <w:tcW w:w="9654" w:type="dxa"/>
            <w:gridSpan w:val="4"/>
            <w:shd w:val="clear" w:color="000000" w:fill="FFFFFF"/>
            <w:tcMar>
              <w:left w:w="34" w:type="dxa"/>
              <w:right w:w="34" w:type="dxa"/>
            </w:tcMar>
          </w:tcPr>
          <w:p w:rsidR="00853DD9" w:rsidRDefault="00853DD9">
            <w:pPr>
              <w:spacing w:after="0" w:line="240" w:lineRule="auto"/>
              <w:jc w:val="both"/>
              <w:rPr>
                <w:sz w:val="24"/>
                <w:szCs w:val="24"/>
              </w:rPr>
            </w:pPr>
          </w:p>
          <w:p w:rsidR="00853DD9" w:rsidRDefault="00BB1D41">
            <w:pPr>
              <w:spacing w:after="0" w:line="240" w:lineRule="auto"/>
              <w:jc w:val="both"/>
              <w:rPr>
                <w:sz w:val="24"/>
                <w:szCs w:val="24"/>
              </w:rPr>
            </w:pPr>
            <w:r>
              <w:rPr>
                <w:rFonts w:ascii="Times New Roman" w:hAnsi="Times New Roman" w:cs="Times New Roman"/>
                <w:color w:val="000000"/>
                <w:sz w:val="24"/>
                <w:szCs w:val="24"/>
              </w:rPr>
              <w:t>Дисциплина К.М.04.01.04 «Практикум по орфографии и пунктуации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53DD9">
        <w:trPr>
          <w:trHeight w:hRule="exact" w:val="138"/>
        </w:trPr>
        <w:tc>
          <w:tcPr>
            <w:tcW w:w="3970" w:type="dxa"/>
          </w:tcPr>
          <w:p w:rsidR="00853DD9" w:rsidRDefault="00853DD9"/>
        </w:tc>
        <w:tc>
          <w:tcPr>
            <w:tcW w:w="3828" w:type="dxa"/>
          </w:tcPr>
          <w:p w:rsidR="00853DD9" w:rsidRDefault="00853DD9"/>
        </w:tc>
        <w:tc>
          <w:tcPr>
            <w:tcW w:w="852" w:type="dxa"/>
          </w:tcPr>
          <w:p w:rsidR="00853DD9" w:rsidRDefault="00853DD9"/>
        </w:tc>
        <w:tc>
          <w:tcPr>
            <w:tcW w:w="993" w:type="dxa"/>
          </w:tcPr>
          <w:p w:rsidR="00853DD9" w:rsidRDefault="00853DD9"/>
        </w:tc>
      </w:tr>
      <w:tr w:rsidR="00853DD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Коды</w:t>
            </w:r>
          </w:p>
          <w:p w:rsidR="00853DD9" w:rsidRDefault="00BB1D41">
            <w:pPr>
              <w:spacing w:after="0" w:line="240" w:lineRule="auto"/>
              <w:jc w:val="center"/>
              <w:rPr>
                <w:sz w:val="24"/>
                <w:szCs w:val="24"/>
              </w:rPr>
            </w:pPr>
            <w:r>
              <w:rPr>
                <w:rFonts w:ascii="Times New Roman" w:hAnsi="Times New Roman" w:cs="Times New Roman"/>
                <w:color w:val="000000"/>
                <w:sz w:val="24"/>
                <w:szCs w:val="24"/>
              </w:rPr>
              <w:t>форми-</w:t>
            </w:r>
          </w:p>
          <w:p w:rsidR="00853DD9" w:rsidRDefault="00BB1D41">
            <w:pPr>
              <w:spacing w:after="0" w:line="240" w:lineRule="auto"/>
              <w:jc w:val="center"/>
              <w:rPr>
                <w:sz w:val="24"/>
                <w:szCs w:val="24"/>
              </w:rPr>
            </w:pPr>
            <w:r>
              <w:rPr>
                <w:rFonts w:ascii="Times New Roman" w:hAnsi="Times New Roman" w:cs="Times New Roman"/>
                <w:color w:val="000000"/>
                <w:sz w:val="24"/>
                <w:szCs w:val="24"/>
              </w:rPr>
              <w:t>руемых</w:t>
            </w:r>
          </w:p>
          <w:p w:rsidR="00853DD9" w:rsidRDefault="00BB1D41">
            <w:pPr>
              <w:spacing w:after="0" w:line="240" w:lineRule="auto"/>
              <w:jc w:val="center"/>
              <w:rPr>
                <w:sz w:val="24"/>
                <w:szCs w:val="24"/>
              </w:rPr>
            </w:pPr>
            <w:r>
              <w:rPr>
                <w:rFonts w:ascii="Times New Roman" w:hAnsi="Times New Roman" w:cs="Times New Roman"/>
                <w:color w:val="000000"/>
                <w:sz w:val="24"/>
                <w:szCs w:val="24"/>
              </w:rPr>
              <w:t>компе-</w:t>
            </w:r>
          </w:p>
          <w:p w:rsidR="00853DD9" w:rsidRDefault="00BB1D41">
            <w:pPr>
              <w:spacing w:after="0" w:line="240" w:lineRule="auto"/>
              <w:jc w:val="center"/>
              <w:rPr>
                <w:sz w:val="24"/>
                <w:szCs w:val="24"/>
              </w:rPr>
            </w:pPr>
            <w:r>
              <w:rPr>
                <w:rFonts w:ascii="Times New Roman" w:hAnsi="Times New Roman" w:cs="Times New Roman"/>
                <w:color w:val="000000"/>
                <w:sz w:val="24"/>
                <w:szCs w:val="24"/>
              </w:rPr>
              <w:t>тенций</w:t>
            </w:r>
          </w:p>
        </w:tc>
      </w:tr>
      <w:tr w:rsidR="00853DD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853DD9"/>
        </w:tc>
      </w:tr>
      <w:tr w:rsidR="00853D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853DD9"/>
        </w:tc>
      </w:tr>
      <w:tr w:rsidR="00853DD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pPr>
            <w:r>
              <w:rPr>
                <w:rFonts w:ascii="Times New Roman" w:hAnsi="Times New Roman" w:cs="Times New Roman"/>
                <w:color w:val="000000"/>
              </w:rPr>
              <w:t>Устное народное творчество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pPr>
            <w:r>
              <w:rPr>
                <w:rFonts w:ascii="Times New Roman" w:hAnsi="Times New Roman" w:cs="Times New Roman"/>
                <w:color w:val="000000"/>
              </w:rPr>
              <w:t>Спецсеминар по русскому языку</w:t>
            </w:r>
          </w:p>
          <w:p w:rsidR="00853DD9" w:rsidRDefault="00BB1D41">
            <w:pPr>
              <w:spacing w:after="0" w:line="240" w:lineRule="auto"/>
              <w:jc w:val="center"/>
            </w:pPr>
            <w:r>
              <w:rPr>
                <w:rFonts w:ascii="Times New Roman" w:hAnsi="Times New Roman" w:cs="Times New Roman"/>
                <w:color w:val="000000"/>
              </w:rPr>
              <w:t>Спецсеминар по теории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ПК-1, ПК-2</w:t>
            </w:r>
          </w:p>
        </w:tc>
      </w:tr>
      <w:tr w:rsidR="00853DD9">
        <w:trPr>
          <w:trHeight w:hRule="exact" w:val="138"/>
        </w:trPr>
        <w:tc>
          <w:tcPr>
            <w:tcW w:w="3970" w:type="dxa"/>
          </w:tcPr>
          <w:p w:rsidR="00853DD9" w:rsidRDefault="00853DD9"/>
        </w:tc>
        <w:tc>
          <w:tcPr>
            <w:tcW w:w="3828" w:type="dxa"/>
          </w:tcPr>
          <w:p w:rsidR="00853DD9" w:rsidRDefault="00853DD9"/>
        </w:tc>
        <w:tc>
          <w:tcPr>
            <w:tcW w:w="852" w:type="dxa"/>
          </w:tcPr>
          <w:p w:rsidR="00853DD9" w:rsidRDefault="00853DD9"/>
        </w:tc>
        <w:tc>
          <w:tcPr>
            <w:tcW w:w="993" w:type="dxa"/>
          </w:tcPr>
          <w:p w:rsidR="00853DD9" w:rsidRDefault="00853DD9"/>
        </w:tc>
      </w:tr>
      <w:tr w:rsidR="00853DD9">
        <w:trPr>
          <w:trHeight w:hRule="exact" w:val="1125"/>
        </w:trPr>
        <w:tc>
          <w:tcPr>
            <w:tcW w:w="9654" w:type="dxa"/>
            <w:gridSpan w:val="4"/>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3DD9">
        <w:trPr>
          <w:trHeight w:hRule="exact" w:val="585"/>
        </w:trPr>
        <w:tc>
          <w:tcPr>
            <w:tcW w:w="9654" w:type="dxa"/>
            <w:gridSpan w:val="4"/>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53DD9" w:rsidRDefault="00BB1D41">
            <w:pPr>
              <w:spacing w:after="0" w:line="240" w:lineRule="auto"/>
              <w:jc w:val="center"/>
              <w:rPr>
                <w:sz w:val="24"/>
                <w:szCs w:val="24"/>
              </w:rPr>
            </w:pPr>
            <w:r>
              <w:rPr>
                <w:rFonts w:ascii="Times New Roman" w:hAnsi="Times New Roman" w:cs="Times New Roman"/>
                <w:color w:val="000000"/>
                <w:sz w:val="24"/>
                <w:szCs w:val="24"/>
              </w:rPr>
              <w:t>Из них:</w:t>
            </w:r>
          </w:p>
        </w:tc>
      </w:tr>
      <w:tr w:rsidR="00853DD9">
        <w:trPr>
          <w:trHeight w:hRule="exact" w:val="138"/>
        </w:trPr>
        <w:tc>
          <w:tcPr>
            <w:tcW w:w="3970" w:type="dxa"/>
          </w:tcPr>
          <w:p w:rsidR="00853DD9" w:rsidRDefault="00853DD9"/>
        </w:tc>
        <w:tc>
          <w:tcPr>
            <w:tcW w:w="3828" w:type="dxa"/>
          </w:tcPr>
          <w:p w:rsidR="00853DD9" w:rsidRDefault="00853DD9"/>
        </w:tc>
        <w:tc>
          <w:tcPr>
            <w:tcW w:w="852" w:type="dxa"/>
          </w:tcPr>
          <w:p w:rsidR="00853DD9" w:rsidRDefault="00853DD9"/>
        </w:tc>
        <w:tc>
          <w:tcPr>
            <w:tcW w:w="993" w:type="dxa"/>
          </w:tcPr>
          <w:p w:rsidR="00853DD9" w:rsidRDefault="00853DD9"/>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8</w:t>
            </w:r>
          </w:p>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4</w:t>
            </w:r>
          </w:p>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4</w:t>
            </w:r>
          </w:p>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132</w:t>
            </w:r>
          </w:p>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4</w:t>
            </w:r>
          </w:p>
        </w:tc>
      </w:tr>
      <w:tr w:rsidR="00853DD9">
        <w:trPr>
          <w:trHeight w:hRule="exact" w:val="416"/>
        </w:trPr>
        <w:tc>
          <w:tcPr>
            <w:tcW w:w="3970" w:type="dxa"/>
          </w:tcPr>
          <w:p w:rsidR="00853DD9" w:rsidRDefault="00853DD9"/>
        </w:tc>
        <w:tc>
          <w:tcPr>
            <w:tcW w:w="3828" w:type="dxa"/>
          </w:tcPr>
          <w:p w:rsidR="00853DD9" w:rsidRDefault="00853DD9"/>
        </w:tc>
        <w:tc>
          <w:tcPr>
            <w:tcW w:w="852" w:type="dxa"/>
          </w:tcPr>
          <w:p w:rsidR="00853DD9" w:rsidRDefault="00853DD9"/>
        </w:tc>
        <w:tc>
          <w:tcPr>
            <w:tcW w:w="993" w:type="dxa"/>
          </w:tcPr>
          <w:p w:rsidR="00853DD9" w:rsidRDefault="00853DD9"/>
        </w:tc>
      </w:tr>
      <w:tr w:rsidR="00853DD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зачеты 1</w:t>
            </w:r>
          </w:p>
        </w:tc>
      </w:tr>
      <w:tr w:rsidR="00853DD9">
        <w:trPr>
          <w:trHeight w:hRule="exact" w:val="277"/>
        </w:trPr>
        <w:tc>
          <w:tcPr>
            <w:tcW w:w="3970" w:type="dxa"/>
          </w:tcPr>
          <w:p w:rsidR="00853DD9" w:rsidRDefault="00853DD9"/>
        </w:tc>
        <w:tc>
          <w:tcPr>
            <w:tcW w:w="3828" w:type="dxa"/>
          </w:tcPr>
          <w:p w:rsidR="00853DD9" w:rsidRDefault="00853DD9"/>
        </w:tc>
        <w:tc>
          <w:tcPr>
            <w:tcW w:w="852" w:type="dxa"/>
          </w:tcPr>
          <w:p w:rsidR="00853DD9" w:rsidRDefault="00853DD9"/>
        </w:tc>
        <w:tc>
          <w:tcPr>
            <w:tcW w:w="993" w:type="dxa"/>
          </w:tcPr>
          <w:p w:rsidR="00853DD9" w:rsidRDefault="00853DD9"/>
        </w:tc>
      </w:tr>
      <w:tr w:rsidR="00853DD9">
        <w:trPr>
          <w:trHeight w:hRule="exact" w:val="1574"/>
        </w:trPr>
        <w:tc>
          <w:tcPr>
            <w:tcW w:w="9654" w:type="dxa"/>
            <w:gridSpan w:val="4"/>
            <w:shd w:val="clear" w:color="000000" w:fill="FFFFFF"/>
            <w:tcMar>
              <w:left w:w="34" w:type="dxa"/>
              <w:right w:w="34" w:type="dxa"/>
            </w:tcMar>
          </w:tcPr>
          <w:p w:rsidR="00853DD9" w:rsidRDefault="00853DD9">
            <w:pPr>
              <w:spacing w:after="0" w:line="240" w:lineRule="auto"/>
              <w:jc w:val="center"/>
              <w:rPr>
                <w:sz w:val="24"/>
                <w:szCs w:val="24"/>
              </w:rPr>
            </w:pPr>
          </w:p>
          <w:p w:rsidR="00853DD9" w:rsidRDefault="00BB1D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3DD9">
        <w:trPr>
          <w:trHeight w:hRule="exact" w:val="314"/>
        </w:trPr>
        <w:tc>
          <w:tcPr>
            <w:tcW w:w="9654" w:type="dxa"/>
            <w:gridSpan w:val="4"/>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853DD9">
        <w:trPr>
          <w:trHeight w:hRule="exact" w:val="416"/>
        </w:trPr>
        <w:tc>
          <w:tcPr>
            <w:tcW w:w="5671" w:type="dxa"/>
          </w:tcPr>
          <w:p w:rsidR="00853DD9" w:rsidRDefault="00853DD9"/>
        </w:tc>
        <w:tc>
          <w:tcPr>
            <w:tcW w:w="1702" w:type="dxa"/>
          </w:tcPr>
          <w:p w:rsidR="00853DD9" w:rsidRDefault="00853DD9"/>
        </w:tc>
        <w:tc>
          <w:tcPr>
            <w:tcW w:w="1135" w:type="dxa"/>
          </w:tcPr>
          <w:p w:rsidR="00853DD9" w:rsidRDefault="00853DD9"/>
        </w:tc>
        <w:tc>
          <w:tcPr>
            <w:tcW w:w="1135" w:type="dxa"/>
          </w:tcPr>
          <w:p w:rsidR="00853DD9" w:rsidRDefault="00853DD9"/>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DD9" w:rsidRDefault="00BB1D41">
            <w:pPr>
              <w:spacing w:after="0" w:line="240" w:lineRule="auto"/>
              <w:jc w:val="center"/>
              <w:rPr>
                <w:sz w:val="24"/>
                <w:szCs w:val="24"/>
              </w:rPr>
            </w:pPr>
            <w:r>
              <w:rPr>
                <w:rFonts w:ascii="Times New Roman" w:hAnsi="Times New Roman" w:cs="Times New Roman"/>
                <w:color w:val="000000"/>
                <w:sz w:val="24"/>
                <w:szCs w:val="24"/>
              </w:rPr>
              <w:t>Часов</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853D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853D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853DD9"/>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853DD9" w:rsidRDefault="00BB1D41">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2</w:t>
            </w:r>
          </w:p>
        </w:tc>
      </w:tr>
      <w:tr w:rsidR="00853D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853DD9" w:rsidRDefault="00BB1D41">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853DD9" w:rsidRDefault="00BB1D41">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2</w:t>
            </w:r>
          </w:p>
        </w:tc>
      </w:tr>
      <w:tr w:rsidR="00853D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853DD9" w:rsidRDefault="00BB1D41">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853DD9" w:rsidRDefault="00BB1D41">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853DD9" w:rsidRDefault="00BB1D41">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8</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853D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853D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DD9" w:rsidRDefault="00853DD9"/>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lastRenderedPageBreak/>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2</w:t>
            </w:r>
          </w:p>
        </w:tc>
      </w:tr>
      <w:tr w:rsidR="00853D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2</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8</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8</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8</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853DD9" w:rsidRDefault="00BB1D41">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10</w:t>
            </w:r>
          </w:p>
        </w:tc>
      </w:tr>
      <w:tr w:rsidR="00853D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853D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4</w:t>
            </w:r>
          </w:p>
        </w:tc>
      </w:tr>
      <w:tr w:rsidR="00853D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853D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853D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color w:val="000000"/>
                <w:sz w:val="24"/>
                <w:szCs w:val="24"/>
              </w:rPr>
              <w:t>144</w:t>
            </w:r>
          </w:p>
        </w:tc>
      </w:tr>
      <w:tr w:rsidR="00853DD9">
        <w:trPr>
          <w:trHeight w:hRule="exact" w:val="4088"/>
        </w:trPr>
        <w:tc>
          <w:tcPr>
            <w:tcW w:w="9654" w:type="dxa"/>
            <w:gridSpan w:val="4"/>
            <w:shd w:val="clear" w:color="000000" w:fill="FFFFFF"/>
            <w:tcMar>
              <w:left w:w="34" w:type="dxa"/>
              <w:right w:w="34" w:type="dxa"/>
            </w:tcMar>
          </w:tcPr>
          <w:p w:rsidR="00853DD9" w:rsidRDefault="00853DD9">
            <w:pPr>
              <w:spacing w:after="0" w:line="240" w:lineRule="auto"/>
              <w:jc w:val="both"/>
              <w:rPr>
                <w:sz w:val="20"/>
                <w:szCs w:val="20"/>
              </w:rPr>
            </w:pPr>
          </w:p>
          <w:p w:rsidR="00853DD9" w:rsidRDefault="00BB1D41">
            <w:pPr>
              <w:spacing w:after="0" w:line="240" w:lineRule="auto"/>
              <w:jc w:val="both"/>
              <w:rPr>
                <w:sz w:val="20"/>
                <w:szCs w:val="20"/>
              </w:rPr>
            </w:pPr>
            <w:r>
              <w:rPr>
                <w:rFonts w:ascii="Times New Roman" w:hAnsi="Times New Roman" w:cs="Times New Roman"/>
                <w:color w:val="000000"/>
                <w:sz w:val="20"/>
                <w:szCs w:val="20"/>
              </w:rPr>
              <w:t>* Примечания:</w:t>
            </w:r>
          </w:p>
          <w:p w:rsidR="00853DD9" w:rsidRDefault="00BB1D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3DD9" w:rsidRDefault="00BB1D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13762"/>
        </w:trPr>
        <w:tc>
          <w:tcPr>
            <w:tcW w:w="9654" w:type="dxa"/>
            <w:shd w:val="clear" w:color="000000" w:fill="FFFFFF"/>
            <w:tcMar>
              <w:left w:w="34" w:type="dxa"/>
              <w:right w:w="34" w:type="dxa"/>
            </w:tcMar>
          </w:tcPr>
          <w:p w:rsidR="00853DD9" w:rsidRDefault="00BB1D41">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3DD9" w:rsidRDefault="00BB1D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3DD9" w:rsidRDefault="00BB1D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3DD9" w:rsidRDefault="00BB1D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3DD9" w:rsidRDefault="00BB1D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3DD9" w:rsidRDefault="00BB1D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3DD9" w:rsidRDefault="00BB1D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3DD9">
        <w:trPr>
          <w:trHeight w:hRule="exact" w:val="585"/>
        </w:trPr>
        <w:tc>
          <w:tcPr>
            <w:tcW w:w="9654" w:type="dxa"/>
            <w:shd w:val="clear" w:color="000000" w:fill="FFFFFF"/>
            <w:tcMar>
              <w:left w:w="34" w:type="dxa"/>
              <w:right w:w="34" w:type="dxa"/>
            </w:tcMar>
          </w:tcPr>
          <w:p w:rsidR="00853DD9" w:rsidRDefault="00853DD9">
            <w:pPr>
              <w:spacing w:after="0" w:line="240" w:lineRule="auto"/>
              <w:rPr>
                <w:sz w:val="24"/>
                <w:szCs w:val="24"/>
              </w:rPr>
            </w:pPr>
          </w:p>
          <w:p w:rsidR="00853DD9" w:rsidRDefault="00BB1D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3DD9">
        <w:trPr>
          <w:trHeight w:hRule="exact" w:val="277"/>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3DD9">
        <w:trPr>
          <w:trHeight w:hRule="exact" w:val="26"/>
        </w:trPr>
        <w:tc>
          <w:tcPr>
            <w:tcW w:w="9654" w:type="dxa"/>
            <w:vMerge w:val="restart"/>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853DD9">
        <w:trPr>
          <w:trHeight w:hRule="exact" w:val="277"/>
        </w:trPr>
        <w:tc>
          <w:tcPr>
            <w:tcW w:w="9654" w:type="dxa"/>
            <w:vMerge/>
            <w:shd w:val="clear" w:color="000000" w:fill="FFFFFF"/>
            <w:tcMar>
              <w:left w:w="34" w:type="dxa"/>
              <w:right w:w="34" w:type="dxa"/>
            </w:tcMar>
          </w:tcPr>
          <w:p w:rsidR="00853DD9" w:rsidRDefault="00853DD9"/>
        </w:tc>
      </w:tr>
      <w:tr w:rsidR="00853DD9">
        <w:trPr>
          <w:trHeight w:hRule="exact" w:val="461"/>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Понятия «орфография», «орфограмма». Принципы русской орфографии</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lastRenderedPageBreak/>
              <w:t>(морфологический,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853DD9">
        <w:trPr>
          <w:trHeight w:hRule="exact" w:val="136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Безударные гласные в корне слова, проверяемые ударением.Непроверяемые безударные гласные в корне слова. Чередование гласных и – е; а – о; им (ин) – а(я) в корне слова.Гласные после шипящих:употребление букв ы, э, ю, я; буквы е (ё)/о в корнях слов; буквы е (ё)/о в суффиксах; буквы е (ё)/о в окончаниях.</w:t>
            </w:r>
          </w:p>
          <w:p w:rsidR="00853DD9" w:rsidRDefault="00BB1D41">
            <w:pPr>
              <w:spacing w:after="0" w:line="240" w:lineRule="auto"/>
              <w:jc w:val="both"/>
              <w:rPr>
                <w:sz w:val="24"/>
                <w:szCs w:val="24"/>
              </w:rPr>
            </w:pPr>
            <w:r>
              <w:rPr>
                <w:rFonts w:ascii="Times New Roman" w:hAnsi="Times New Roman" w:cs="Times New Roman"/>
                <w:color w:val="000000"/>
                <w:sz w:val="24"/>
                <w:szCs w:val="24"/>
              </w:rPr>
              <w:t>Гласные после ц: употребление букв э, ю, я; буквы и/ы после ц; буквы е/о после ц.</w:t>
            </w:r>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853DD9">
        <w:trPr>
          <w:trHeight w:hRule="exact" w:val="1637"/>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Правописание звонких/глухих согласных;правописание непроизносимых согласных;двойные согласные.Слитное и дефисное правописание приставок (кроме слитного, дефисного и раздельного написания наречий);правописание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ъ на стыке приставки и корня.</w:t>
            </w:r>
          </w:p>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853DD9" w:rsidRDefault="00BB1D41">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Правописание -Н- и -НН- в прилагательных. Правописание -Н- и -НН- в причастиях. Правописание -Н- и -НН- в наречиях. Правописание -Н- и -НН- в существительных</w:t>
            </w:r>
          </w:p>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Морфологические признаки причастия.Образование причастий.Правописание суффиксов причастий. Морфологические признаки деепричастия.Образование деепричастий. Правописание суффиксов деепричастий. Употребление деепричастий.</w:t>
            </w:r>
          </w:p>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853DD9" w:rsidRDefault="00BB1D41">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Раздельное, слитное написание частиц.Правописание частиц не и ни. Правописание сложных предлогов.Слитное и раздельное написание союзов.Правописание междометий и звукоподражаний.</w:t>
            </w:r>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853DD9">
        <w:trPr>
          <w:trHeight w:hRule="exact" w:val="285"/>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Правописание частиц НЕ и НИ. Правописание предлогов. Правописание союзов</w:t>
            </w:r>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853DD9">
        <w:trPr>
          <w:trHeight w:hRule="exact" w:val="285"/>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Знаки препинания в конце предложения.Тире между подлежащим и сказуемым.</w:t>
            </w:r>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853DD9">
        <w:trPr>
          <w:trHeight w:hRule="exact" w:val="555"/>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Запятая между однородными членами. Однородные и неоднородные определения.Обобщающие слова при однородных членах.</w:t>
            </w:r>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853DD9">
        <w:trPr>
          <w:trHeight w:hRule="exact" w:val="285"/>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Обособление уточняющих членов предложения.Сравнительные обороты.</w:t>
            </w:r>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853DD9">
        <w:trPr>
          <w:trHeight w:hRule="exact" w:val="1637"/>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tc>
      </w:tr>
      <w:tr w:rsidR="00853DD9">
        <w:trPr>
          <w:trHeight w:hRule="exact" w:val="85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853DD9">
        <w:trPr>
          <w:trHeight w:hRule="exact" w:val="555"/>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Обособление обстоятельств, выраженных деепричастиями.Обособление обстоятельств, выраженных существительными.Обособление дополнений.</w:t>
            </w:r>
          </w:p>
        </w:tc>
      </w:tr>
      <w:tr w:rsidR="00853DD9">
        <w:trPr>
          <w:trHeight w:hRule="exact" w:val="45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lastRenderedPageBreak/>
              <w:t>обращениях и междометиях</w:t>
            </w:r>
          </w:p>
        </w:tc>
      </w:tr>
      <w:tr w:rsidR="00853DD9">
        <w:trPr>
          <w:trHeight w:hRule="exact" w:val="555"/>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Вводные слова и словосочетания. Вводные и вставные предложения.Обращение. Междометие. Утвердительные, отрицательные, вопросительно-восклицательные слова.</w:t>
            </w:r>
          </w:p>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853DD9">
        <w:trPr>
          <w:trHeight w:hRule="exact" w:val="555"/>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Прямая речь и диалог.Замена прямой речи косвенной.Знаки препинания при цитатах.</w:t>
            </w:r>
          </w:p>
        </w:tc>
      </w:tr>
      <w:tr w:rsidR="00853DD9">
        <w:trPr>
          <w:trHeight w:hRule="exact" w:val="277"/>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3DD9">
        <w:trPr>
          <w:trHeight w:hRule="exact" w:val="14"/>
        </w:trPr>
        <w:tc>
          <w:tcPr>
            <w:tcW w:w="9640" w:type="dxa"/>
          </w:tcPr>
          <w:p w:rsidR="00853DD9" w:rsidRDefault="00853DD9"/>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853DD9">
        <w:trPr>
          <w:trHeight w:hRule="exact" w:val="1637"/>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1.Понятия «орфография», «орфограмма».</w:t>
            </w:r>
          </w:p>
          <w:p w:rsidR="00853DD9" w:rsidRDefault="00BB1D41">
            <w:pPr>
              <w:spacing w:after="0" w:line="240" w:lineRule="auto"/>
              <w:jc w:val="both"/>
              <w:rPr>
                <w:sz w:val="24"/>
                <w:szCs w:val="24"/>
              </w:rPr>
            </w:pPr>
            <w:r>
              <w:rPr>
                <w:rFonts w:ascii="Times New Roman" w:hAnsi="Times New Roman" w:cs="Times New Roman"/>
                <w:color w:val="000000"/>
                <w:sz w:val="24"/>
                <w:szCs w:val="24"/>
              </w:rPr>
              <w:t>2.Принципы русской орфографии (морфологический, фонетический, традиционно- исторический, дифференцирующий).</w:t>
            </w:r>
          </w:p>
          <w:p w:rsidR="00853DD9" w:rsidRDefault="00BB1D41">
            <w:pPr>
              <w:spacing w:after="0" w:line="240" w:lineRule="auto"/>
              <w:jc w:val="both"/>
              <w:rPr>
                <w:sz w:val="24"/>
                <w:szCs w:val="24"/>
              </w:rPr>
            </w:pPr>
            <w:r>
              <w:rPr>
                <w:rFonts w:ascii="Times New Roman" w:hAnsi="Times New Roman" w:cs="Times New Roman"/>
                <w:color w:val="000000"/>
                <w:sz w:val="24"/>
                <w:szCs w:val="24"/>
              </w:rPr>
              <w:t>3.Репрезентация орфографических норм в словарях разных типов.</w:t>
            </w:r>
          </w:p>
          <w:p w:rsidR="00853DD9" w:rsidRDefault="00BB1D41">
            <w:pPr>
              <w:spacing w:after="0" w:line="240" w:lineRule="auto"/>
              <w:jc w:val="both"/>
              <w:rPr>
                <w:sz w:val="24"/>
                <w:szCs w:val="24"/>
              </w:rPr>
            </w:pPr>
            <w:r>
              <w:rPr>
                <w:rFonts w:ascii="Times New Roman" w:hAnsi="Times New Roman" w:cs="Times New Roman"/>
                <w:color w:val="000000"/>
                <w:sz w:val="24"/>
                <w:szCs w:val="24"/>
              </w:rPr>
              <w:t>4.Употребление прописных букв</w:t>
            </w:r>
          </w:p>
        </w:tc>
      </w:tr>
      <w:tr w:rsidR="00853DD9">
        <w:trPr>
          <w:trHeight w:hRule="exact" w:val="14"/>
        </w:trPr>
        <w:tc>
          <w:tcPr>
            <w:tcW w:w="9640" w:type="dxa"/>
          </w:tcPr>
          <w:p w:rsidR="00853DD9" w:rsidRDefault="00853DD9"/>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853DD9">
        <w:trPr>
          <w:trHeight w:hRule="exact" w:val="3530"/>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1.Безударные гласные в корне слова, проверяемые ударением.</w:t>
            </w:r>
          </w:p>
          <w:p w:rsidR="00853DD9" w:rsidRDefault="00BB1D41">
            <w:pPr>
              <w:spacing w:after="0" w:line="240" w:lineRule="auto"/>
              <w:jc w:val="both"/>
              <w:rPr>
                <w:sz w:val="24"/>
                <w:szCs w:val="24"/>
              </w:rPr>
            </w:pPr>
            <w:r>
              <w:rPr>
                <w:rFonts w:ascii="Times New Roman" w:hAnsi="Times New Roman" w:cs="Times New Roman"/>
                <w:color w:val="000000"/>
                <w:sz w:val="24"/>
                <w:szCs w:val="24"/>
              </w:rPr>
              <w:t>2.Непроверяемые безударные гласные в корне слова.</w:t>
            </w:r>
          </w:p>
          <w:p w:rsidR="00853DD9" w:rsidRDefault="00BB1D41">
            <w:pPr>
              <w:spacing w:after="0" w:line="240" w:lineRule="auto"/>
              <w:jc w:val="both"/>
              <w:rPr>
                <w:sz w:val="24"/>
                <w:szCs w:val="24"/>
              </w:rPr>
            </w:pPr>
            <w:r>
              <w:rPr>
                <w:rFonts w:ascii="Times New Roman" w:hAnsi="Times New Roman" w:cs="Times New Roman"/>
                <w:color w:val="000000"/>
                <w:sz w:val="24"/>
                <w:szCs w:val="24"/>
              </w:rPr>
              <w:t>3.Чередование гласных и – е; а – о; им (ин) – а(я) в корне слова.</w:t>
            </w:r>
          </w:p>
          <w:p w:rsidR="00853DD9" w:rsidRDefault="00BB1D41">
            <w:pPr>
              <w:spacing w:after="0" w:line="240" w:lineRule="auto"/>
              <w:jc w:val="both"/>
              <w:rPr>
                <w:sz w:val="24"/>
                <w:szCs w:val="24"/>
              </w:rPr>
            </w:pPr>
            <w:r>
              <w:rPr>
                <w:rFonts w:ascii="Times New Roman" w:hAnsi="Times New Roman" w:cs="Times New Roman"/>
                <w:color w:val="000000"/>
                <w:sz w:val="24"/>
                <w:szCs w:val="24"/>
              </w:rPr>
              <w:t>4.Гласные после шипящих:</w:t>
            </w:r>
          </w:p>
          <w:p w:rsidR="00853DD9" w:rsidRDefault="00BB1D41">
            <w:pPr>
              <w:spacing w:after="0" w:line="240" w:lineRule="auto"/>
              <w:jc w:val="both"/>
              <w:rPr>
                <w:sz w:val="24"/>
                <w:szCs w:val="24"/>
              </w:rPr>
            </w:pPr>
            <w:r>
              <w:rPr>
                <w:rFonts w:ascii="Times New Roman" w:hAnsi="Times New Roman" w:cs="Times New Roman"/>
                <w:color w:val="000000"/>
                <w:sz w:val="24"/>
                <w:szCs w:val="24"/>
              </w:rPr>
              <w:t>употребление букв ы, э, ю, я;</w:t>
            </w:r>
          </w:p>
          <w:p w:rsidR="00853DD9" w:rsidRDefault="00BB1D41">
            <w:pPr>
              <w:spacing w:after="0" w:line="240" w:lineRule="auto"/>
              <w:jc w:val="both"/>
              <w:rPr>
                <w:sz w:val="24"/>
                <w:szCs w:val="24"/>
              </w:rPr>
            </w:pPr>
            <w:r>
              <w:rPr>
                <w:rFonts w:ascii="Times New Roman" w:hAnsi="Times New Roman" w:cs="Times New Roman"/>
                <w:color w:val="000000"/>
                <w:sz w:val="24"/>
                <w:szCs w:val="24"/>
              </w:rPr>
              <w:t>буквы е (ё)/о в корнях слов;</w:t>
            </w:r>
          </w:p>
          <w:p w:rsidR="00853DD9" w:rsidRDefault="00BB1D41">
            <w:pPr>
              <w:spacing w:after="0" w:line="240" w:lineRule="auto"/>
              <w:jc w:val="both"/>
              <w:rPr>
                <w:sz w:val="24"/>
                <w:szCs w:val="24"/>
              </w:rPr>
            </w:pPr>
            <w:r>
              <w:rPr>
                <w:rFonts w:ascii="Times New Roman" w:hAnsi="Times New Roman" w:cs="Times New Roman"/>
                <w:color w:val="000000"/>
                <w:sz w:val="24"/>
                <w:szCs w:val="24"/>
              </w:rPr>
              <w:t>буквы е (ё)/о в суффиксах;</w:t>
            </w:r>
          </w:p>
          <w:p w:rsidR="00853DD9" w:rsidRDefault="00BB1D41">
            <w:pPr>
              <w:spacing w:after="0" w:line="240" w:lineRule="auto"/>
              <w:jc w:val="both"/>
              <w:rPr>
                <w:sz w:val="24"/>
                <w:szCs w:val="24"/>
              </w:rPr>
            </w:pPr>
            <w:r>
              <w:rPr>
                <w:rFonts w:ascii="Times New Roman" w:hAnsi="Times New Roman" w:cs="Times New Roman"/>
                <w:color w:val="000000"/>
                <w:sz w:val="24"/>
                <w:szCs w:val="24"/>
              </w:rPr>
              <w:t>буквы е (ё)/о в окончаниях.</w:t>
            </w:r>
          </w:p>
          <w:p w:rsidR="00853DD9" w:rsidRDefault="00BB1D41">
            <w:pPr>
              <w:spacing w:after="0" w:line="240" w:lineRule="auto"/>
              <w:jc w:val="both"/>
              <w:rPr>
                <w:sz w:val="24"/>
                <w:szCs w:val="24"/>
              </w:rPr>
            </w:pPr>
            <w:r>
              <w:rPr>
                <w:rFonts w:ascii="Times New Roman" w:hAnsi="Times New Roman" w:cs="Times New Roman"/>
                <w:color w:val="000000"/>
                <w:sz w:val="24"/>
                <w:szCs w:val="24"/>
              </w:rPr>
              <w:t>5. Гласные после ц:</w:t>
            </w:r>
          </w:p>
          <w:p w:rsidR="00853DD9" w:rsidRDefault="00BB1D41">
            <w:pPr>
              <w:spacing w:after="0" w:line="240" w:lineRule="auto"/>
              <w:jc w:val="both"/>
              <w:rPr>
                <w:sz w:val="24"/>
                <w:szCs w:val="24"/>
              </w:rPr>
            </w:pPr>
            <w:r>
              <w:rPr>
                <w:rFonts w:ascii="Times New Roman" w:hAnsi="Times New Roman" w:cs="Times New Roman"/>
                <w:color w:val="000000"/>
                <w:sz w:val="24"/>
                <w:szCs w:val="24"/>
              </w:rPr>
              <w:t>употребление букв э, ю, я;</w:t>
            </w:r>
          </w:p>
          <w:p w:rsidR="00853DD9" w:rsidRDefault="00BB1D41">
            <w:pPr>
              <w:spacing w:after="0" w:line="240" w:lineRule="auto"/>
              <w:jc w:val="both"/>
              <w:rPr>
                <w:sz w:val="24"/>
                <w:szCs w:val="24"/>
              </w:rPr>
            </w:pPr>
            <w:r>
              <w:rPr>
                <w:rFonts w:ascii="Times New Roman" w:hAnsi="Times New Roman" w:cs="Times New Roman"/>
                <w:color w:val="000000"/>
                <w:sz w:val="24"/>
                <w:szCs w:val="24"/>
              </w:rPr>
              <w:t>буквы и/ы после ц;</w:t>
            </w:r>
          </w:p>
          <w:p w:rsidR="00853DD9" w:rsidRDefault="00BB1D41">
            <w:pPr>
              <w:spacing w:after="0" w:line="240" w:lineRule="auto"/>
              <w:jc w:val="both"/>
              <w:rPr>
                <w:sz w:val="24"/>
                <w:szCs w:val="24"/>
              </w:rPr>
            </w:pPr>
            <w:r>
              <w:rPr>
                <w:rFonts w:ascii="Times New Roman" w:hAnsi="Times New Roman" w:cs="Times New Roman"/>
                <w:color w:val="000000"/>
                <w:sz w:val="24"/>
                <w:szCs w:val="24"/>
              </w:rPr>
              <w:t>буквы е/о после ц.</w:t>
            </w:r>
          </w:p>
        </w:tc>
      </w:tr>
      <w:tr w:rsidR="00853DD9">
        <w:trPr>
          <w:trHeight w:hRule="exact" w:val="14"/>
        </w:trPr>
        <w:tc>
          <w:tcPr>
            <w:tcW w:w="9640" w:type="dxa"/>
          </w:tcPr>
          <w:p w:rsidR="00853DD9" w:rsidRDefault="00853DD9"/>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853DD9">
        <w:trPr>
          <w:trHeight w:hRule="exact" w:val="2719"/>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 правописание звонких/глухих согласных;</w:t>
            </w:r>
          </w:p>
          <w:p w:rsidR="00853DD9" w:rsidRDefault="00BB1D41">
            <w:pPr>
              <w:spacing w:after="0" w:line="240" w:lineRule="auto"/>
              <w:jc w:val="both"/>
              <w:rPr>
                <w:sz w:val="24"/>
                <w:szCs w:val="24"/>
              </w:rPr>
            </w:pPr>
            <w:r>
              <w:rPr>
                <w:rFonts w:ascii="Times New Roman" w:hAnsi="Times New Roman" w:cs="Times New Roman"/>
                <w:color w:val="000000"/>
                <w:sz w:val="24"/>
                <w:szCs w:val="24"/>
              </w:rPr>
              <w:t>2) правописание непроизносимых согласных;</w:t>
            </w:r>
          </w:p>
          <w:p w:rsidR="00853DD9" w:rsidRDefault="00BB1D41">
            <w:pPr>
              <w:spacing w:after="0" w:line="240" w:lineRule="auto"/>
              <w:jc w:val="both"/>
              <w:rPr>
                <w:sz w:val="24"/>
                <w:szCs w:val="24"/>
              </w:rPr>
            </w:pPr>
            <w:r>
              <w:rPr>
                <w:rFonts w:ascii="Times New Roman" w:hAnsi="Times New Roman" w:cs="Times New Roman"/>
                <w:color w:val="000000"/>
                <w:sz w:val="24"/>
                <w:szCs w:val="24"/>
              </w:rPr>
              <w:t>3) двойные согласные.</w:t>
            </w:r>
          </w:p>
          <w:p w:rsidR="00853DD9" w:rsidRDefault="00BB1D41">
            <w:pPr>
              <w:spacing w:after="0" w:line="240" w:lineRule="auto"/>
              <w:jc w:val="both"/>
              <w:rPr>
                <w:sz w:val="24"/>
                <w:szCs w:val="24"/>
              </w:rPr>
            </w:pPr>
            <w:r>
              <w:rPr>
                <w:rFonts w:ascii="Times New Roman" w:hAnsi="Times New Roman" w:cs="Times New Roman"/>
                <w:color w:val="000000"/>
                <w:sz w:val="24"/>
                <w:szCs w:val="24"/>
              </w:rPr>
              <w:t>4) слитное и дефисное правописание приставок (кроме слитного, дефисного и раздельного написания наречий);</w:t>
            </w:r>
          </w:p>
          <w:p w:rsidR="00853DD9" w:rsidRDefault="00BB1D41">
            <w:pPr>
              <w:spacing w:after="0" w:line="240" w:lineRule="auto"/>
              <w:jc w:val="both"/>
              <w:rPr>
                <w:sz w:val="24"/>
                <w:szCs w:val="24"/>
              </w:rPr>
            </w:pPr>
            <w:r>
              <w:rPr>
                <w:rFonts w:ascii="Times New Roman" w:hAnsi="Times New Roman" w:cs="Times New Roman"/>
                <w:color w:val="000000"/>
                <w:sz w:val="24"/>
                <w:szCs w:val="24"/>
              </w:rPr>
              <w:t>5) правописание безударных гласных в приставках;</w:t>
            </w:r>
          </w:p>
          <w:p w:rsidR="00853DD9" w:rsidRDefault="00BB1D41">
            <w:pPr>
              <w:spacing w:after="0" w:line="240" w:lineRule="auto"/>
              <w:jc w:val="both"/>
              <w:rPr>
                <w:sz w:val="24"/>
                <w:szCs w:val="24"/>
              </w:rPr>
            </w:pPr>
            <w:r>
              <w:rPr>
                <w:rFonts w:ascii="Times New Roman" w:hAnsi="Times New Roman" w:cs="Times New Roman"/>
                <w:color w:val="000000"/>
                <w:sz w:val="24"/>
                <w:szCs w:val="24"/>
              </w:rPr>
              <w:t>6) правописание конечных согласных в приставках;</w:t>
            </w:r>
          </w:p>
          <w:p w:rsidR="00853DD9" w:rsidRDefault="00BB1D41">
            <w:pPr>
              <w:spacing w:after="0" w:line="240" w:lineRule="auto"/>
              <w:jc w:val="both"/>
              <w:rPr>
                <w:sz w:val="24"/>
                <w:szCs w:val="24"/>
              </w:rPr>
            </w:pPr>
            <w:r>
              <w:rPr>
                <w:rFonts w:ascii="Times New Roman" w:hAnsi="Times New Roman" w:cs="Times New Roman"/>
                <w:color w:val="000000"/>
                <w:sz w:val="24"/>
                <w:szCs w:val="24"/>
              </w:rPr>
              <w:t>7) правописание двойных согласных на стыке приставки и корня;</w:t>
            </w:r>
          </w:p>
          <w:p w:rsidR="00853DD9" w:rsidRDefault="00BB1D41">
            <w:pPr>
              <w:spacing w:after="0" w:line="240" w:lineRule="auto"/>
              <w:jc w:val="both"/>
              <w:rPr>
                <w:sz w:val="24"/>
                <w:szCs w:val="24"/>
              </w:rPr>
            </w:pPr>
            <w:r>
              <w:rPr>
                <w:rFonts w:ascii="Times New Roman" w:hAnsi="Times New Roman" w:cs="Times New Roman"/>
                <w:color w:val="000000"/>
                <w:sz w:val="24"/>
                <w:szCs w:val="24"/>
              </w:rPr>
              <w:t>8) правописание разделительного ъ на стыке приставки и корня.</w:t>
            </w:r>
          </w:p>
        </w:tc>
      </w:tr>
      <w:tr w:rsidR="00853DD9">
        <w:trPr>
          <w:trHeight w:hRule="exact" w:val="14"/>
        </w:trPr>
        <w:tc>
          <w:tcPr>
            <w:tcW w:w="9640" w:type="dxa"/>
          </w:tcPr>
          <w:p w:rsidR="00853DD9" w:rsidRDefault="00853DD9"/>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853DD9" w:rsidRDefault="00BB1D41">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853DD9">
        <w:trPr>
          <w:trHeight w:hRule="exact" w:val="136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1.Правописание -Н- и -НН- в прилагательных</w:t>
            </w:r>
          </w:p>
          <w:p w:rsidR="00853DD9" w:rsidRDefault="00BB1D41">
            <w:pPr>
              <w:spacing w:after="0" w:line="240" w:lineRule="auto"/>
              <w:jc w:val="both"/>
              <w:rPr>
                <w:sz w:val="24"/>
                <w:szCs w:val="24"/>
              </w:rPr>
            </w:pPr>
            <w:r>
              <w:rPr>
                <w:rFonts w:ascii="Times New Roman" w:hAnsi="Times New Roman" w:cs="Times New Roman"/>
                <w:color w:val="000000"/>
                <w:sz w:val="24"/>
                <w:szCs w:val="24"/>
              </w:rPr>
              <w:t>2.Правописание -Н- и -НН- в причастиях</w:t>
            </w:r>
          </w:p>
          <w:p w:rsidR="00853DD9" w:rsidRDefault="00BB1D41">
            <w:pPr>
              <w:spacing w:after="0" w:line="240" w:lineRule="auto"/>
              <w:jc w:val="both"/>
              <w:rPr>
                <w:sz w:val="24"/>
                <w:szCs w:val="24"/>
              </w:rPr>
            </w:pPr>
            <w:r>
              <w:rPr>
                <w:rFonts w:ascii="Times New Roman" w:hAnsi="Times New Roman" w:cs="Times New Roman"/>
                <w:color w:val="000000"/>
                <w:sz w:val="24"/>
                <w:szCs w:val="24"/>
              </w:rPr>
              <w:t>3.Правописание -Н- и -НН- в наречиях</w:t>
            </w:r>
          </w:p>
          <w:p w:rsidR="00853DD9" w:rsidRDefault="00BB1D41">
            <w:pPr>
              <w:spacing w:after="0" w:line="240" w:lineRule="auto"/>
              <w:jc w:val="both"/>
              <w:rPr>
                <w:sz w:val="24"/>
                <w:szCs w:val="24"/>
              </w:rPr>
            </w:pPr>
            <w:r>
              <w:rPr>
                <w:rFonts w:ascii="Times New Roman" w:hAnsi="Times New Roman" w:cs="Times New Roman"/>
                <w:color w:val="000000"/>
                <w:sz w:val="24"/>
                <w:szCs w:val="24"/>
              </w:rPr>
              <w:t>4.Правописание -Н- и -НН- в существительных</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lastRenderedPageBreak/>
              <w:t>Правописание личных окончаний глаголов и суффиксов причастий и деепричастий настоящего времени.</w:t>
            </w:r>
          </w:p>
        </w:tc>
      </w:tr>
      <w:tr w:rsidR="00853DD9">
        <w:trPr>
          <w:trHeight w:hRule="exact" w:val="2178"/>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1.Морфологические признаки причастия.</w:t>
            </w:r>
          </w:p>
          <w:p w:rsidR="00853DD9" w:rsidRDefault="00BB1D41">
            <w:pPr>
              <w:spacing w:after="0" w:line="240" w:lineRule="auto"/>
              <w:jc w:val="both"/>
              <w:rPr>
                <w:sz w:val="24"/>
                <w:szCs w:val="24"/>
              </w:rPr>
            </w:pPr>
            <w:r>
              <w:rPr>
                <w:rFonts w:ascii="Times New Roman" w:hAnsi="Times New Roman" w:cs="Times New Roman"/>
                <w:color w:val="000000"/>
                <w:sz w:val="24"/>
                <w:szCs w:val="24"/>
              </w:rPr>
              <w:t>2.Образование причастий.</w:t>
            </w:r>
          </w:p>
          <w:p w:rsidR="00853DD9" w:rsidRDefault="00BB1D41">
            <w:pPr>
              <w:spacing w:after="0" w:line="240" w:lineRule="auto"/>
              <w:jc w:val="both"/>
              <w:rPr>
                <w:sz w:val="24"/>
                <w:szCs w:val="24"/>
              </w:rPr>
            </w:pPr>
            <w:r>
              <w:rPr>
                <w:rFonts w:ascii="Times New Roman" w:hAnsi="Times New Roman" w:cs="Times New Roman"/>
                <w:color w:val="000000"/>
                <w:sz w:val="24"/>
                <w:szCs w:val="24"/>
              </w:rPr>
              <w:t>3.Правописание суффиксов причастий.</w:t>
            </w:r>
          </w:p>
          <w:p w:rsidR="00853DD9" w:rsidRDefault="00BB1D41">
            <w:pPr>
              <w:spacing w:after="0" w:line="240" w:lineRule="auto"/>
              <w:jc w:val="both"/>
              <w:rPr>
                <w:sz w:val="24"/>
                <w:szCs w:val="24"/>
              </w:rPr>
            </w:pPr>
            <w:r>
              <w:rPr>
                <w:rFonts w:ascii="Times New Roman" w:hAnsi="Times New Roman" w:cs="Times New Roman"/>
                <w:color w:val="000000"/>
                <w:sz w:val="24"/>
                <w:szCs w:val="24"/>
              </w:rPr>
              <w:t>4.Морфологические признаки деепричастия.</w:t>
            </w:r>
          </w:p>
          <w:p w:rsidR="00853DD9" w:rsidRDefault="00BB1D41">
            <w:pPr>
              <w:spacing w:after="0" w:line="240" w:lineRule="auto"/>
              <w:jc w:val="both"/>
              <w:rPr>
                <w:sz w:val="24"/>
                <w:szCs w:val="24"/>
              </w:rPr>
            </w:pPr>
            <w:r>
              <w:rPr>
                <w:rFonts w:ascii="Times New Roman" w:hAnsi="Times New Roman" w:cs="Times New Roman"/>
                <w:color w:val="000000"/>
                <w:sz w:val="24"/>
                <w:szCs w:val="24"/>
              </w:rPr>
              <w:t>5.Образование деепричастий.</w:t>
            </w:r>
          </w:p>
          <w:p w:rsidR="00853DD9" w:rsidRDefault="00BB1D41">
            <w:pPr>
              <w:spacing w:after="0" w:line="240" w:lineRule="auto"/>
              <w:jc w:val="both"/>
              <w:rPr>
                <w:sz w:val="24"/>
                <w:szCs w:val="24"/>
              </w:rPr>
            </w:pPr>
            <w:r>
              <w:rPr>
                <w:rFonts w:ascii="Times New Roman" w:hAnsi="Times New Roman" w:cs="Times New Roman"/>
                <w:color w:val="000000"/>
                <w:sz w:val="24"/>
                <w:szCs w:val="24"/>
              </w:rPr>
              <w:t>6.Правописание суффиксов деепричастий.</w:t>
            </w:r>
          </w:p>
          <w:p w:rsidR="00853DD9" w:rsidRDefault="00BB1D41">
            <w:pPr>
              <w:spacing w:after="0" w:line="240" w:lineRule="auto"/>
              <w:jc w:val="both"/>
              <w:rPr>
                <w:sz w:val="24"/>
                <w:szCs w:val="24"/>
              </w:rPr>
            </w:pPr>
            <w:r>
              <w:rPr>
                <w:rFonts w:ascii="Times New Roman" w:hAnsi="Times New Roman" w:cs="Times New Roman"/>
                <w:color w:val="000000"/>
                <w:sz w:val="24"/>
                <w:szCs w:val="24"/>
              </w:rPr>
              <w:t>7.Употребление деепричастий.</w:t>
            </w:r>
          </w:p>
        </w:tc>
      </w:tr>
      <w:tr w:rsidR="00853DD9">
        <w:trPr>
          <w:trHeight w:hRule="exact" w:val="14"/>
        </w:trPr>
        <w:tc>
          <w:tcPr>
            <w:tcW w:w="9640" w:type="dxa"/>
          </w:tcPr>
          <w:p w:rsidR="00853DD9" w:rsidRDefault="00853DD9"/>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853DD9" w:rsidRDefault="00BB1D41">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853DD9">
        <w:trPr>
          <w:trHeight w:hRule="exact" w:val="136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1. Раздельное, слитное написание частиц.</w:t>
            </w:r>
          </w:p>
          <w:p w:rsidR="00853DD9" w:rsidRDefault="00BB1D41">
            <w:pPr>
              <w:spacing w:after="0" w:line="240" w:lineRule="auto"/>
              <w:jc w:val="both"/>
              <w:rPr>
                <w:sz w:val="24"/>
                <w:szCs w:val="24"/>
              </w:rPr>
            </w:pPr>
            <w:r>
              <w:rPr>
                <w:rFonts w:ascii="Times New Roman" w:hAnsi="Times New Roman" w:cs="Times New Roman"/>
                <w:color w:val="000000"/>
                <w:sz w:val="24"/>
                <w:szCs w:val="24"/>
              </w:rPr>
              <w:t>2. Правописание частиц не и ни.</w:t>
            </w:r>
          </w:p>
          <w:p w:rsidR="00853DD9" w:rsidRDefault="00BB1D41">
            <w:pPr>
              <w:spacing w:after="0" w:line="240" w:lineRule="auto"/>
              <w:jc w:val="both"/>
              <w:rPr>
                <w:sz w:val="24"/>
                <w:szCs w:val="24"/>
              </w:rPr>
            </w:pPr>
            <w:r>
              <w:rPr>
                <w:rFonts w:ascii="Times New Roman" w:hAnsi="Times New Roman" w:cs="Times New Roman"/>
                <w:color w:val="000000"/>
                <w:sz w:val="24"/>
                <w:szCs w:val="24"/>
              </w:rPr>
              <w:t>3. Правописание сложных предлогов.</w:t>
            </w:r>
          </w:p>
          <w:p w:rsidR="00853DD9" w:rsidRDefault="00BB1D41">
            <w:pPr>
              <w:spacing w:after="0" w:line="240" w:lineRule="auto"/>
              <w:jc w:val="both"/>
              <w:rPr>
                <w:sz w:val="24"/>
                <w:szCs w:val="24"/>
              </w:rPr>
            </w:pPr>
            <w:r>
              <w:rPr>
                <w:rFonts w:ascii="Times New Roman" w:hAnsi="Times New Roman" w:cs="Times New Roman"/>
                <w:color w:val="000000"/>
                <w:sz w:val="24"/>
                <w:szCs w:val="24"/>
              </w:rPr>
              <w:t>4. Слитное и раздельное написание союзов.</w:t>
            </w:r>
          </w:p>
          <w:p w:rsidR="00853DD9" w:rsidRDefault="00BB1D41">
            <w:pPr>
              <w:spacing w:after="0" w:line="240" w:lineRule="auto"/>
              <w:jc w:val="both"/>
              <w:rPr>
                <w:sz w:val="24"/>
                <w:szCs w:val="24"/>
              </w:rPr>
            </w:pPr>
            <w:r>
              <w:rPr>
                <w:rFonts w:ascii="Times New Roman" w:hAnsi="Times New Roman" w:cs="Times New Roman"/>
                <w:color w:val="000000"/>
                <w:sz w:val="24"/>
                <w:szCs w:val="24"/>
              </w:rPr>
              <w:t>5. Правописание междометий и звукоподражаний.</w:t>
            </w:r>
          </w:p>
        </w:tc>
      </w:tr>
      <w:tr w:rsidR="00853DD9">
        <w:trPr>
          <w:trHeight w:hRule="exact" w:val="14"/>
        </w:trPr>
        <w:tc>
          <w:tcPr>
            <w:tcW w:w="9640" w:type="dxa"/>
          </w:tcPr>
          <w:p w:rsidR="00853DD9" w:rsidRDefault="00853DD9"/>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853DD9">
        <w:trPr>
          <w:trHeight w:hRule="exact" w:val="109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1.Правописание частиц НЕ и НИ</w:t>
            </w:r>
          </w:p>
          <w:p w:rsidR="00853DD9" w:rsidRDefault="00BB1D41">
            <w:pPr>
              <w:spacing w:after="0" w:line="240" w:lineRule="auto"/>
              <w:jc w:val="both"/>
              <w:rPr>
                <w:sz w:val="24"/>
                <w:szCs w:val="24"/>
              </w:rPr>
            </w:pPr>
            <w:r>
              <w:rPr>
                <w:rFonts w:ascii="Times New Roman" w:hAnsi="Times New Roman" w:cs="Times New Roman"/>
                <w:color w:val="000000"/>
                <w:sz w:val="24"/>
                <w:szCs w:val="24"/>
              </w:rPr>
              <w:t>2.Правописание предлогов</w:t>
            </w:r>
          </w:p>
          <w:p w:rsidR="00853DD9" w:rsidRDefault="00BB1D41">
            <w:pPr>
              <w:spacing w:after="0" w:line="240" w:lineRule="auto"/>
              <w:jc w:val="both"/>
              <w:rPr>
                <w:sz w:val="24"/>
                <w:szCs w:val="24"/>
              </w:rPr>
            </w:pPr>
            <w:r>
              <w:rPr>
                <w:rFonts w:ascii="Times New Roman" w:hAnsi="Times New Roman" w:cs="Times New Roman"/>
                <w:color w:val="000000"/>
                <w:sz w:val="24"/>
                <w:szCs w:val="24"/>
              </w:rPr>
              <w:t>3.Правописание союзов</w:t>
            </w:r>
          </w:p>
        </w:tc>
      </w:tr>
      <w:tr w:rsidR="00853DD9">
        <w:trPr>
          <w:trHeight w:hRule="exact" w:val="14"/>
        </w:trPr>
        <w:tc>
          <w:tcPr>
            <w:tcW w:w="9640" w:type="dxa"/>
          </w:tcPr>
          <w:p w:rsidR="00853DD9" w:rsidRDefault="00853DD9"/>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1.Знаки препинания в конце предложения.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2.Тире между подлежащим и сказуемым.</w:t>
            </w:r>
          </w:p>
        </w:tc>
      </w:tr>
      <w:tr w:rsidR="00853DD9">
        <w:trPr>
          <w:trHeight w:hRule="exact" w:val="14"/>
        </w:trPr>
        <w:tc>
          <w:tcPr>
            <w:tcW w:w="9640" w:type="dxa"/>
          </w:tcPr>
          <w:p w:rsidR="00853DD9" w:rsidRDefault="00853DD9"/>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1.Запятая между однородными членами. Однородные и неоднородные определения.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2.Обобщающие слова при однородных членах.</w:t>
            </w:r>
          </w:p>
        </w:tc>
      </w:tr>
      <w:tr w:rsidR="00853DD9">
        <w:trPr>
          <w:trHeight w:hRule="exact" w:val="14"/>
        </w:trPr>
        <w:tc>
          <w:tcPr>
            <w:tcW w:w="9640" w:type="dxa"/>
          </w:tcPr>
          <w:p w:rsidR="00853DD9" w:rsidRDefault="00853DD9"/>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853DD9">
        <w:trPr>
          <w:trHeight w:hRule="exact" w:val="82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1.Обособление уточняющих членов предложения.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2.Сравнительные обороты.</w:t>
            </w:r>
          </w:p>
        </w:tc>
      </w:tr>
      <w:tr w:rsidR="00853DD9">
        <w:trPr>
          <w:trHeight w:hRule="exact" w:val="14"/>
        </w:trPr>
        <w:tc>
          <w:tcPr>
            <w:tcW w:w="9640" w:type="dxa"/>
          </w:tcPr>
          <w:p w:rsidR="00853DD9" w:rsidRDefault="00853DD9"/>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853DD9">
        <w:trPr>
          <w:trHeight w:hRule="exact" w:val="2178"/>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1.Знаки препинания в предложениях с обособленными определениями.</w:t>
            </w:r>
          </w:p>
          <w:p w:rsidR="00853DD9" w:rsidRDefault="00BB1D41">
            <w:pPr>
              <w:spacing w:after="0" w:line="240" w:lineRule="auto"/>
              <w:jc w:val="both"/>
              <w:rPr>
                <w:sz w:val="24"/>
                <w:szCs w:val="24"/>
              </w:rPr>
            </w:pPr>
            <w:r>
              <w:rPr>
                <w:rFonts w:ascii="Times New Roman" w:hAnsi="Times New Roman" w:cs="Times New Roman"/>
                <w:color w:val="000000"/>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rsidR="00853DD9" w:rsidRDefault="00BB1D41">
            <w:pPr>
              <w:spacing w:after="0" w:line="240" w:lineRule="auto"/>
              <w:jc w:val="both"/>
              <w:rPr>
                <w:sz w:val="24"/>
                <w:szCs w:val="24"/>
              </w:rPr>
            </w:pPr>
            <w:r>
              <w:rPr>
                <w:rFonts w:ascii="Times New Roman" w:hAnsi="Times New Roman" w:cs="Times New Roman"/>
                <w:color w:val="000000"/>
                <w:sz w:val="24"/>
                <w:szCs w:val="24"/>
              </w:rPr>
              <w:t>3. Правописание одиночных приложений.</w:t>
            </w:r>
          </w:p>
          <w:p w:rsidR="00853DD9" w:rsidRDefault="00BB1D41">
            <w:pPr>
              <w:spacing w:after="0" w:line="240" w:lineRule="auto"/>
              <w:jc w:val="both"/>
              <w:rPr>
                <w:sz w:val="24"/>
                <w:szCs w:val="24"/>
              </w:rPr>
            </w:pPr>
            <w:r>
              <w:rPr>
                <w:rFonts w:ascii="Times New Roman" w:hAnsi="Times New Roman" w:cs="Times New Roman"/>
                <w:color w:val="000000"/>
                <w:sz w:val="24"/>
                <w:szCs w:val="24"/>
              </w:rPr>
              <w:t>4. Запятая в предложениях с распространенными приложениями.</w:t>
            </w:r>
          </w:p>
          <w:p w:rsidR="00853DD9" w:rsidRDefault="00BB1D41">
            <w:pPr>
              <w:spacing w:after="0" w:line="240" w:lineRule="auto"/>
              <w:jc w:val="both"/>
              <w:rPr>
                <w:sz w:val="24"/>
                <w:szCs w:val="24"/>
              </w:rPr>
            </w:pPr>
            <w:r>
              <w:rPr>
                <w:rFonts w:ascii="Times New Roman" w:hAnsi="Times New Roman" w:cs="Times New Roman"/>
                <w:color w:val="000000"/>
                <w:sz w:val="24"/>
                <w:szCs w:val="24"/>
              </w:rPr>
              <w:t>5. Тире в предложениях с распространенными приложениями.</w:t>
            </w:r>
          </w:p>
        </w:tc>
      </w:tr>
      <w:tr w:rsidR="00853DD9">
        <w:trPr>
          <w:trHeight w:hRule="exact" w:val="14"/>
        </w:trPr>
        <w:tc>
          <w:tcPr>
            <w:tcW w:w="9640" w:type="dxa"/>
          </w:tcPr>
          <w:p w:rsidR="00853DD9" w:rsidRDefault="00853DD9"/>
        </w:tc>
      </w:tr>
      <w:tr w:rsidR="00853DD9">
        <w:trPr>
          <w:trHeight w:hRule="exact" w:val="855"/>
        </w:trPr>
        <w:tc>
          <w:tcPr>
            <w:tcW w:w="9654" w:type="dxa"/>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853DD9">
        <w:trPr>
          <w:trHeight w:hRule="exact" w:val="1096"/>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 Обособление обстоятельств, выраженных деепричастиями.</w:t>
            </w:r>
          </w:p>
          <w:p w:rsidR="00853DD9" w:rsidRDefault="00BB1D41">
            <w:pPr>
              <w:spacing w:after="0" w:line="240" w:lineRule="auto"/>
              <w:jc w:val="both"/>
              <w:rPr>
                <w:sz w:val="24"/>
                <w:szCs w:val="24"/>
              </w:rPr>
            </w:pPr>
            <w:r>
              <w:rPr>
                <w:rFonts w:ascii="Times New Roman" w:hAnsi="Times New Roman" w:cs="Times New Roman"/>
                <w:color w:val="000000"/>
                <w:sz w:val="24"/>
                <w:szCs w:val="24"/>
              </w:rPr>
              <w:t>2. Обособление обстоятельств, выраженных существительными.</w:t>
            </w:r>
          </w:p>
          <w:p w:rsidR="00853DD9" w:rsidRDefault="00BB1D41">
            <w:pPr>
              <w:spacing w:after="0" w:line="240" w:lineRule="auto"/>
              <w:jc w:val="both"/>
              <w:rPr>
                <w:sz w:val="24"/>
                <w:szCs w:val="24"/>
              </w:rPr>
            </w:pPr>
            <w:r>
              <w:rPr>
                <w:rFonts w:ascii="Times New Roman" w:hAnsi="Times New Roman" w:cs="Times New Roman"/>
                <w:color w:val="000000"/>
                <w:sz w:val="24"/>
                <w:szCs w:val="24"/>
              </w:rPr>
              <w:t>3. Обособление дополнений.</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3DD9">
        <w:trPr>
          <w:trHeight w:hRule="exact" w:val="585"/>
        </w:trPr>
        <w:tc>
          <w:tcPr>
            <w:tcW w:w="9654" w:type="dxa"/>
            <w:gridSpan w:val="2"/>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lastRenderedPageBreak/>
              <w:t>Знаки препинания при вводных словах и конструкциях. Знаки препинания при обращениях и междометиях</w:t>
            </w:r>
          </w:p>
        </w:tc>
      </w:tr>
      <w:tr w:rsidR="00853DD9">
        <w:trPr>
          <w:trHeight w:hRule="exact" w:val="1637"/>
        </w:trPr>
        <w:tc>
          <w:tcPr>
            <w:tcW w:w="9654" w:type="dxa"/>
            <w:gridSpan w:val="2"/>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 Вводные слова и словосочетания.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2. Вводные и вставные предложения.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3. Обращение.</w:t>
            </w:r>
          </w:p>
          <w:p w:rsidR="00853DD9" w:rsidRDefault="00BB1D41">
            <w:pPr>
              <w:spacing w:after="0" w:line="240" w:lineRule="auto"/>
              <w:jc w:val="both"/>
              <w:rPr>
                <w:sz w:val="24"/>
                <w:szCs w:val="24"/>
              </w:rPr>
            </w:pPr>
            <w:r>
              <w:rPr>
                <w:rFonts w:ascii="Times New Roman" w:hAnsi="Times New Roman" w:cs="Times New Roman"/>
                <w:color w:val="000000"/>
                <w:sz w:val="24"/>
                <w:szCs w:val="24"/>
              </w:rPr>
              <w:t>4. Междометие.</w:t>
            </w:r>
          </w:p>
          <w:p w:rsidR="00853DD9" w:rsidRDefault="00BB1D41">
            <w:pPr>
              <w:spacing w:after="0" w:line="240" w:lineRule="auto"/>
              <w:jc w:val="both"/>
              <w:rPr>
                <w:sz w:val="24"/>
                <w:szCs w:val="24"/>
              </w:rPr>
            </w:pPr>
            <w:r>
              <w:rPr>
                <w:rFonts w:ascii="Times New Roman" w:hAnsi="Times New Roman" w:cs="Times New Roman"/>
                <w:color w:val="000000"/>
                <w:sz w:val="24"/>
                <w:szCs w:val="24"/>
              </w:rPr>
              <w:t>5. Утвердительные, отрицательные, вопросительно-восклицательные слова.</w:t>
            </w:r>
          </w:p>
        </w:tc>
      </w:tr>
      <w:tr w:rsidR="00853DD9">
        <w:trPr>
          <w:trHeight w:hRule="exact" w:val="14"/>
        </w:trPr>
        <w:tc>
          <w:tcPr>
            <w:tcW w:w="285" w:type="dxa"/>
          </w:tcPr>
          <w:p w:rsidR="00853DD9" w:rsidRDefault="00853DD9"/>
        </w:tc>
        <w:tc>
          <w:tcPr>
            <w:tcW w:w="9356" w:type="dxa"/>
          </w:tcPr>
          <w:p w:rsidR="00853DD9" w:rsidRDefault="00853DD9"/>
        </w:tc>
      </w:tr>
      <w:tr w:rsidR="00853DD9">
        <w:trPr>
          <w:trHeight w:hRule="exact" w:val="585"/>
        </w:trPr>
        <w:tc>
          <w:tcPr>
            <w:tcW w:w="9654" w:type="dxa"/>
            <w:gridSpan w:val="2"/>
            <w:shd w:val="clear" w:color="000000" w:fill="FFFFFF"/>
            <w:tcMar>
              <w:left w:w="34" w:type="dxa"/>
              <w:right w:w="34" w:type="dxa"/>
            </w:tcMar>
          </w:tcPr>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853DD9" w:rsidRDefault="00BB1D41">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853DD9">
        <w:trPr>
          <w:trHeight w:hRule="exact" w:val="1096"/>
        </w:trPr>
        <w:tc>
          <w:tcPr>
            <w:tcW w:w="9654" w:type="dxa"/>
            <w:gridSpan w:val="2"/>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3DD9" w:rsidRDefault="00BB1D41">
            <w:pPr>
              <w:spacing w:after="0" w:line="240" w:lineRule="auto"/>
              <w:jc w:val="both"/>
              <w:rPr>
                <w:sz w:val="24"/>
                <w:szCs w:val="24"/>
              </w:rPr>
            </w:pPr>
            <w:r>
              <w:rPr>
                <w:rFonts w:ascii="Times New Roman" w:hAnsi="Times New Roman" w:cs="Times New Roman"/>
                <w:color w:val="000000"/>
                <w:sz w:val="24"/>
                <w:szCs w:val="24"/>
              </w:rPr>
              <w:t>1. Прямая речь и диалог.</w:t>
            </w:r>
          </w:p>
          <w:p w:rsidR="00853DD9" w:rsidRDefault="00BB1D41">
            <w:pPr>
              <w:spacing w:after="0" w:line="240" w:lineRule="auto"/>
              <w:jc w:val="both"/>
              <w:rPr>
                <w:sz w:val="24"/>
                <w:szCs w:val="24"/>
              </w:rPr>
            </w:pPr>
            <w:r>
              <w:rPr>
                <w:rFonts w:ascii="Times New Roman" w:hAnsi="Times New Roman" w:cs="Times New Roman"/>
                <w:color w:val="000000"/>
                <w:sz w:val="24"/>
                <w:szCs w:val="24"/>
              </w:rPr>
              <w:t>2. Замена прямой речи косвенной.</w:t>
            </w:r>
          </w:p>
          <w:p w:rsidR="00853DD9" w:rsidRDefault="00BB1D41">
            <w:pPr>
              <w:spacing w:after="0" w:line="240" w:lineRule="auto"/>
              <w:jc w:val="both"/>
              <w:rPr>
                <w:sz w:val="24"/>
                <w:szCs w:val="24"/>
              </w:rPr>
            </w:pPr>
            <w:r>
              <w:rPr>
                <w:rFonts w:ascii="Times New Roman" w:hAnsi="Times New Roman" w:cs="Times New Roman"/>
                <w:color w:val="000000"/>
                <w:sz w:val="24"/>
                <w:szCs w:val="24"/>
              </w:rPr>
              <w:t>3. Знаки препинания при цитатах.</w:t>
            </w:r>
          </w:p>
        </w:tc>
      </w:tr>
      <w:tr w:rsidR="00853DD9">
        <w:trPr>
          <w:trHeight w:hRule="exact" w:val="855"/>
        </w:trPr>
        <w:tc>
          <w:tcPr>
            <w:tcW w:w="9654" w:type="dxa"/>
            <w:gridSpan w:val="2"/>
            <w:shd w:val="clear" w:color="000000" w:fill="FFFFFF"/>
            <w:tcMar>
              <w:left w:w="34" w:type="dxa"/>
              <w:right w:w="34" w:type="dxa"/>
            </w:tcMar>
          </w:tcPr>
          <w:p w:rsidR="00853DD9" w:rsidRDefault="00853DD9">
            <w:pPr>
              <w:spacing w:after="0" w:line="240" w:lineRule="auto"/>
              <w:rPr>
                <w:sz w:val="24"/>
                <w:szCs w:val="24"/>
              </w:rPr>
            </w:pPr>
          </w:p>
          <w:p w:rsidR="00853DD9" w:rsidRDefault="00BB1D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3DD9">
        <w:trPr>
          <w:trHeight w:hRule="exact" w:val="4912"/>
        </w:trPr>
        <w:tc>
          <w:tcPr>
            <w:tcW w:w="9654" w:type="dxa"/>
            <w:gridSpan w:val="2"/>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орфографии и пунктуации</w:t>
            </w:r>
          </w:p>
          <w:p w:rsidR="00853DD9" w:rsidRDefault="00BB1D41">
            <w:pPr>
              <w:spacing w:after="0" w:line="240" w:lineRule="auto"/>
              <w:rPr>
                <w:sz w:val="24"/>
                <w:szCs w:val="24"/>
              </w:rPr>
            </w:pPr>
            <w:r>
              <w:rPr>
                <w:rFonts w:ascii="Times New Roman" w:hAnsi="Times New Roman" w:cs="Times New Roman"/>
                <w:color w:val="000000"/>
                <w:sz w:val="24"/>
                <w:szCs w:val="24"/>
              </w:rPr>
              <w:t>» / Попова О.В.. – Омск: Изд-во Омской гуманитарной академии, 2022.</w:t>
            </w:r>
          </w:p>
          <w:p w:rsidR="00853DD9" w:rsidRDefault="00BB1D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3DD9" w:rsidRDefault="00BB1D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3DD9" w:rsidRDefault="00BB1D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3DD9">
        <w:trPr>
          <w:trHeight w:hRule="exact" w:val="138"/>
        </w:trPr>
        <w:tc>
          <w:tcPr>
            <w:tcW w:w="285" w:type="dxa"/>
          </w:tcPr>
          <w:p w:rsidR="00853DD9" w:rsidRDefault="00853DD9"/>
        </w:tc>
        <w:tc>
          <w:tcPr>
            <w:tcW w:w="9356" w:type="dxa"/>
          </w:tcPr>
          <w:p w:rsidR="00853DD9" w:rsidRDefault="00853DD9"/>
        </w:tc>
      </w:tr>
      <w:tr w:rsidR="00853DD9">
        <w:trPr>
          <w:trHeight w:hRule="exact" w:val="855"/>
        </w:trPr>
        <w:tc>
          <w:tcPr>
            <w:tcW w:w="9654" w:type="dxa"/>
            <w:gridSpan w:val="2"/>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3DD9" w:rsidRDefault="00BB1D41">
            <w:pPr>
              <w:spacing w:after="0" w:line="240" w:lineRule="auto"/>
              <w:rPr>
                <w:sz w:val="24"/>
                <w:szCs w:val="24"/>
              </w:rPr>
            </w:pPr>
            <w:r>
              <w:rPr>
                <w:rFonts w:ascii="Times New Roman" w:hAnsi="Times New Roman" w:cs="Times New Roman"/>
                <w:b/>
                <w:color w:val="000000"/>
                <w:sz w:val="24"/>
                <w:szCs w:val="24"/>
              </w:rPr>
              <w:t>Основная:</w:t>
            </w:r>
          </w:p>
        </w:tc>
      </w:tr>
      <w:tr w:rsidR="00853DD9">
        <w:trPr>
          <w:trHeight w:hRule="exact" w:val="826"/>
        </w:trPr>
        <w:tc>
          <w:tcPr>
            <w:tcW w:w="9654" w:type="dxa"/>
            <w:gridSpan w:val="2"/>
            <w:shd w:val="clear" w:color="000000" w:fill="FFFFFF"/>
            <w:tcMar>
              <w:left w:w="34" w:type="dxa"/>
              <w:right w:w="34" w:type="dxa"/>
            </w:tcMar>
          </w:tcPr>
          <w:p w:rsidR="00853DD9" w:rsidRDefault="00BB1D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орфографии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пунктуации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Шульман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Ковалевская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07E9">
                <w:rPr>
                  <w:rStyle w:val="a3"/>
                </w:rPr>
                <w:t>https://urait.ru/bcode/438874</w:t>
              </w:r>
            </w:hyperlink>
            <w:r>
              <w:t xml:space="preserve"> </w:t>
            </w:r>
          </w:p>
        </w:tc>
      </w:tr>
      <w:tr w:rsidR="00853DD9">
        <w:trPr>
          <w:trHeight w:hRule="exact" w:val="1366"/>
        </w:trPr>
        <w:tc>
          <w:tcPr>
            <w:tcW w:w="9654" w:type="dxa"/>
            <w:gridSpan w:val="2"/>
            <w:shd w:val="clear" w:color="000000" w:fill="FFFFFF"/>
            <w:tcMar>
              <w:left w:w="34" w:type="dxa"/>
              <w:right w:w="34" w:type="dxa"/>
            </w:tcMar>
          </w:tcPr>
          <w:p w:rsidR="00853DD9" w:rsidRDefault="00BB1D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07E9">
                <w:rPr>
                  <w:rStyle w:val="a3"/>
                </w:rPr>
                <w:t>https://www.biblio-online.ru/bcode/431981</w:t>
              </w:r>
            </w:hyperlink>
            <w:r>
              <w:t xml:space="preserve"> </w:t>
            </w:r>
          </w:p>
        </w:tc>
      </w:tr>
      <w:tr w:rsidR="00853DD9">
        <w:trPr>
          <w:trHeight w:hRule="exact" w:val="277"/>
        </w:trPr>
        <w:tc>
          <w:tcPr>
            <w:tcW w:w="285" w:type="dxa"/>
          </w:tcPr>
          <w:p w:rsidR="00853DD9" w:rsidRDefault="00853DD9"/>
        </w:tc>
        <w:tc>
          <w:tcPr>
            <w:tcW w:w="9370"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i/>
                <w:color w:val="000000"/>
                <w:sz w:val="24"/>
                <w:szCs w:val="24"/>
              </w:rPr>
              <w:t>Дополнительная:</w:t>
            </w:r>
          </w:p>
        </w:tc>
      </w:tr>
      <w:tr w:rsidR="00853DD9">
        <w:trPr>
          <w:trHeight w:hRule="exact" w:val="26"/>
        </w:trPr>
        <w:tc>
          <w:tcPr>
            <w:tcW w:w="9654" w:type="dxa"/>
            <w:gridSpan w:val="2"/>
            <w:vMerge w:val="restart"/>
            <w:shd w:val="clear" w:color="000000" w:fill="FFFFFF"/>
            <w:tcMar>
              <w:left w:w="34" w:type="dxa"/>
              <w:right w:w="34" w:type="dxa"/>
            </w:tcMar>
          </w:tcPr>
          <w:p w:rsidR="00853DD9" w:rsidRDefault="00BB1D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преподавателю.</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Рогачева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07E9">
                <w:rPr>
                  <w:rStyle w:val="a3"/>
                </w:rPr>
                <w:t>http://www.iprbookshop.ru/30553.html</w:t>
              </w:r>
            </w:hyperlink>
            <w:r>
              <w:t xml:space="preserve"> </w:t>
            </w:r>
          </w:p>
        </w:tc>
      </w:tr>
      <w:tr w:rsidR="00853DD9">
        <w:trPr>
          <w:trHeight w:hRule="exact" w:val="799"/>
        </w:trPr>
        <w:tc>
          <w:tcPr>
            <w:tcW w:w="9654" w:type="dxa"/>
            <w:gridSpan w:val="2"/>
            <w:vMerge/>
            <w:shd w:val="clear" w:color="000000" w:fill="FFFFFF"/>
            <w:tcMar>
              <w:left w:w="34" w:type="dxa"/>
              <w:right w:w="34" w:type="dxa"/>
            </w:tcMar>
          </w:tcPr>
          <w:p w:rsidR="00853DD9" w:rsidRDefault="00853DD9"/>
        </w:tc>
      </w:tr>
      <w:tr w:rsidR="00853DD9">
        <w:trPr>
          <w:trHeight w:hRule="exact" w:val="1096"/>
        </w:trPr>
        <w:tc>
          <w:tcPr>
            <w:tcW w:w="9654" w:type="dxa"/>
            <w:gridSpan w:val="2"/>
            <w:shd w:val="clear" w:color="000000" w:fill="FFFFFF"/>
            <w:tcMar>
              <w:left w:w="34" w:type="dxa"/>
              <w:right w:w="34" w:type="dxa"/>
            </w:tcMar>
          </w:tcPr>
          <w:p w:rsidR="00853DD9" w:rsidRDefault="00BB1D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бакалавров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магистров.</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Пунктуация.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Фоминых</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978-5-85218-818-2.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07E9">
                <w:rPr>
                  <w:rStyle w:val="a3"/>
                </w:rPr>
                <w:t>http://www.iprbookshop.ru/70651.html</w:t>
              </w:r>
            </w:hyperlink>
            <w:r>
              <w:t xml:space="preserve"> </w:t>
            </w:r>
          </w:p>
        </w:tc>
      </w:tr>
      <w:tr w:rsidR="00853DD9">
        <w:trPr>
          <w:trHeight w:hRule="exact" w:val="302"/>
        </w:trPr>
        <w:tc>
          <w:tcPr>
            <w:tcW w:w="9654" w:type="dxa"/>
            <w:gridSpan w:val="2"/>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853DD9">
        <w:trPr>
          <w:trHeight w:hRule="exact" w:val="9751"/>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107E9">
                <w:rPr>
                  <w:rStyle w:val="a3"/>
                  <w:rFonts w:ascii="Times New Roman" w:hAnsi="Times New Roman" w:cs="Times New Roman"/>
                  <w:sz w:val="24"/>
                  <w:szCs w:val="24"/>
                </w:rPr>
                <w:t>http://www.iprbookshop.ru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107E9">
                <w:rPr>
                  <w:rStyle w:val="a3"/>
                  <w:rFonts w:ascii="Times New Roman" w:hAnsi="Times New Roman" w:cs="Times New Roman"/>
                  <w:sz w:val="24"/>
                  <w:szCs w:val="24"/>
                </w:rPr>
                <w:t>http://biblio-online.ru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107E9">
                <w:rPr>
                  <w:rStyle w:val="a3"/>
                  <w:rFonts w:ascii="Times New Roman" w:hAnsi="Times New Roman" w:cs="Times New Roman"/>
                  <w:sz w:val="24"/>
                  <w:szCs w:val="24"/>
                </w:rPr>
                <w:t>http://window.edu.ru/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107E9">
                <w:rPr>
                  <w:rStyle w:val="a3"/>
                  <w:rFonts w:ascii="Times New Roman" w:hAnsi="Times New Roman" w:cs="Times New Roman"/>
                  <w:sz w:val="24"/>
                  <w:szCs w:val="24"/>
                </w:rPr>
                <w:t>http://elibrary.ru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107E9">
                <w:rPr>
                  <w:rStyle w:val="a3"/>
                  <w:rFonts w:ascii="Times New Roman" w:hAnsi="Times New Roman" w:cs="Times New Roman"/>
                  <w:sz w:val="24"/>
                  <w:szCs w:val="24"/>
                </w:rPr>
                <w:t>http://www.sciencedirect.com</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107E9">
                <w:rPr>
                  <w:rStyle w:val="a3"/>
                  <w:rFonts w:ascii="Times New Roman" w:hAnsi="Times New Roman" w:cs="Times New Roman"/>
                  <w:sz w:val="24"/>
                  <w:szCs w:val="24"/>
                </w:rPr>
                <w:t>http://journals.cambridge.org</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107E9">
                <w:rPr>
                  <w:rStyle w:val="a3"/>
                  <w:rFonts w:ascii="Times New Roman" w:hAnsi="Times New Roman" w:cs="Times New Roman"/>
                  <w:sz w:val="24"/>
                  <w:szCs w:val="24"/>
                </w:rPr>
                <w:t>http://www.oxfordjoumals.org</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107E9">
                <w:rPr>
                  <w:rStyle w:val="a3"/>
                  <w:rFonts w:ascii="Times New Roman" w:hAnsi="Times New Roman" w:cs="Times New Roman"/>
                  <w:sz w:val="24"/>
                  <w:szCs w:val="24"/>
                </w:rPr>
                <w:t>http://dic.academic.ru/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107E9">
                <w:rPr>
                  <w:rStyle w:val="a3"/>
                  <w:rFonts w:ascii="Times New Roman" w:hAnsi="Times New Roman" w:cs="Times New Roman"/>
                  <w:sz w:val="24"/>
                  <w:szCs w:val="24"/>
                </w:rPr>
                <w:t>http://www.benran.ru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107E9">
                <w:rPr>
                  <w:rStyle w:val="a3"/>
                  <w:rFonts w:ascii="Times New Roman" w:hAnsi="Times New Roman" w:cs="Times New Roman"/>
                  <w:sz w:val="24"/>
                  <w:szCs w:val="24"/>
                </w:rPr>
                <w:t>http://www.gks.ru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107E9">
                <w:rPr>
                  <w:rStyle w:val="a3"/>
                  <w:rFonts w:ascii="Times New Roman" w:hAnsi="Times New Roman" w:cs="Times New Roman"/>
                  <w:sz w:val="24"/>
                  <w:szCs w:val="24"/>
                </w:rPr>
                <w:t>http://diss.rsl.ru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107E9">
                <w:rPr>
                  <w:rStyle w:val="a3"/>
                  <w:rFonts w:ascii="Times New Roman" w:hAnsi="Times New Roman" w:cs="Times New Roman"/>
                  <w:sz w:val="24"/>
                  <w:szCs w:val="24"/>
                </w:rPr>
                <w:t>http://ru.spinform.ru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3DD9" w:rsidRDefault="00BB1D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3DD9">
        <w:trPr>
          <w:trHeight w:hRule="exact" w:val="31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3DD9">
        <w:trPr>
          <w:trHeight w:hRule="exact" w:val="5021"/>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3DD9" w:rsidRDefault="00BB1D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3DD9" w:rsidRDefault="00BB1D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3DD9" w:rsidRDefault="00BB1D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8793"/>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3DD9" w:rsidRDefault="00BB1D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3DD9" w:rsidRDefault="00BB1D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3DD9" w:rsidRDefault="00BB1D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3DD9" w:rsidRDefault="00BB1D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3DD9" w:rsidRDefault="00BB1D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3DD9">
        <w:trPr>
          <w:trHeight w:hRule="exact" w:val="855"/>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3DD9">
        <w:trPr>
          <w:trHeight w:hRule="exact" w:val="2989"/>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3DD9" w:rsidRDefault="00853DD9">
            <w:pPr>
              <w:spacing w:after="0" w:line="240" w:lineRule="auto"/>
              <w:jc w:val="both"/>
              <w:rPr>
                <w:sz w:val="24"/>
                <w:szCs w:val="24"/>
              </w:rPr>
            </w:pPr>
          </w:p>
          <w:p w:rsidR="00853DD9" w:rsidRDefault="00BB1D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3DD9" w:rsidRDefault="00BB1D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3DD9" w:rsidRDefault="00BB1D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3DD9" w:rsidRDefault="00BB1D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3DD9" w:rsidRDefault="00BB1D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3DD9" w:rsidRDefault="00BB1D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3DD9" w:rsidRDefault="00853DD9">
            <w:pPr>
              <w:spacing w:after="0" w:line="240" w:lineRule="auto"/>
              <w:jc w:val="both"/>
              <w:rPr>
                <w:sz w:val="24"/>
                <w:szCs w:val="24"/>
              </w:rPr>
            </w:pPr>
          </w:p>
          <w:p w:rsidR="00853DD9" w:rsidRDefault="00BB1D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107E9">
                <w:rPr>
                  <w:rStyle w:val="a3"/>
                  <w:rFonts w:ascii="Times New Roman" w:hAnsi="Times New Roman" w:cs="Times New Roman"/>
                  <w:sz w:val="24"/>
                  <w:szCs w:val="24"/>
                </w:rPr>
                <w:t>http://www.president.kremlin.ru</w:t>
              </w:r>
            </w:hyperlink>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107E9">
                <w:rPr>
                  <w:rStyle w:val="a3"/>
                  <w:rFonts w:ascii="Times New Roman" w:hAnsi="Times New Roman" w:cs="Times New Roman"/>
                  <w:sz w:val="24"/>
                  <w:szCs w:val="24"/>
                </w:rPr>
                <w:t>http://www.ict.edu.ru</w:t>
              </w:r>
            </w:hyperlink>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3DD9" w:rsidRDefault="00BB1D4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107E9">
                <w:rPr>
                  <w:rStyle w:val="a3"/>
                  <w:rFonts w:ascii="Times New Roman" w:hAnsi="Times New Roman" w:cs="Times New Roman"/>
                  <w:sz w:val="24"/>
                  <w:szCs w:val="24"/>
                </w:rPr>
                <w:t>http://fgosvo.ru</w:t>
              </w:r>
            </w:hyperlink>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107E9">
                <w:rPr>
                  <w:rStyle w:val="a3"/>
                  <w:rFonts w:ascii="Times New Roman" w:hAnsi="Times New Roman" w:cs="Times New Roman"/>
                  <w:sz w:val="24"/>
                  <w:szCs w:val="24"/>
                </w:rPr>
                <w:t>http://pravo.gov.ru</w:t>
              </w:r>
            </w:hyperlink>
          </w:p>
        </w:tc>
      </w:tr>
      <w:tr w:rsidR="00853DD9">
        <w:trPr>
          <w:trHeight w:hRule="exact" w:val="30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107E9">
                <w:rPr>
                  <w:rStyle w:val="a3"/>
                  <w:rFonts w:ascii="Times New Roman" w:hAnsi="Times New Roman" w:cs="Times New Roman"/>
                  <w:sz w:val="24"/>
                  <w:szCs w:val="24"/>
                </w:rPr>
                <w:t>http://edu.garant.ru/omga/</w:t>
              </w:r>
            </w:hyperlink>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C107E9">
                <w:rPr>
                  <w:rStyle w:val="a3"/>
                  <w:rFonts w:ascii="Times New Roman" w:hAnsi="Times New Roman" w:cs="Times New Roman"/>
                  <w:sz w:val="24"/>
                  <w:szCs w:val="24"/>
                </w:rPr>
                <w:t>http://www.consultant.ru/edu/student/study/</w:t>
              </w:r>
            </w:hyperlink>
          </w:p>
        </w:tc>
      </w:tr>
      <w:tr w:rsidR="00853DD9">
        <w:trPr>
          <w:trHeight w:hRule="exact" w:val="314"/>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3DD9">
        <w:trPr>
          <w:trHeight w:hRule="exact" w:val="7587"/>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3DD9" w:rsidRDefault="00BB1D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3DD9" w:rsidRDefault="00BB1D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3DD9" w:rsidRDefault="00BB1D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3DD9" w:rsidRDefault="00BB1D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3DD9" w:rsidRDefault="00BB1D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3DD9" w:rsidRDefault="00BB1D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3DD9" w:rsidRDefault="00BB1D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3DD9" w:rsidRDefault="00BB1D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3DD9" w:rsidRDefault="00BB1D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3DD9" w:rsidRDefault="00BB1D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3DD9" w:rsidRDefault="00BB1D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3DD9" w:rsidRDefault="00BB1D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3DD9">
        <w:trPr>
          <w:trHeight w:hRule="exact" w:val="277"/>
        </w:trPr>
        <w:tc>
          <w:tcPr>
            <w:tcW w:w="9640" w:type="dxa"/>
          </w:tcPr>
          <w:p w:rsidR="00853DD9" w:rsidRDefault="00853DD9"/>
        </w:tc>
      </w:tr>
      <w:tr w:rsidR="00853DD9">
        <w:trPr>
          <w:trHeight w:hRule="exact" w:val="585"/>
        </w:trPr>
        <w:tc>
          <w:tcPr>
            <w:tcW w:w="9654" w:type="dxa"/>
            <w:shd w:val="clear" w:color="000000" w:fill="FFFFFF"/>
            <w:tcMar>
              <w:left w:w="34" w:type="dxa"/>
              <w:right w:w="34" w:type="dxa"/>
            </w:tcMar>
          </w:tcPr>
          <w:p w:rsidR="00853DD9" w:rsidRDefault="00BB1D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3DD9">
        <w:trPr>
          <w:trHeight w:hRule="exact" w:val="6041"/>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3DD9" w:rsidRDefault="00BB1D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3DD9" w:rsidRDefault="00BB1D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3DD9" w:rsidRDefault="00BB1D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853DD9" w:rsidRDefault="00BB1D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DD9">
        <w:trPr>
          <w:trHeight w:hRule="exact" w:val="8128"/>
        </w:trPr>
        <w:tc>
          <w:tcPr>
            <w:tcW w:w="9654" w:type="dxa"/>
            <w:shd w:val="clear" w:color="000000" w:fill="FFFFFF"/>
            <w:tcMar>
              <w:left w:w="34" w:type="dxa"/>
              <w:right w:w="34" w:type="dxa"/>
            </w:tcMar>
          </w:tcPr>
          <w:p w:rsidR="00853DD9" w:rsidRDefault="00BB1D41">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3DD9" w:rsidRDefault="00BB1D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53DD9" w:rsidRDefault="00BB1D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3DD9" w:rsidRDefault="00853DD9"/>
    <w:sectPr w:rsidR="00853D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53DD9"/>
    <w:rsid w:val="00BB1D41"/>
    <w:rsid w:val="00C107E9"/>
    <w:rsid w:val="00D31453"/>
    <w:rsid w:val="00E209E2"/>
    <w:rsid w:val="00E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D41"/>
    <w:rPr>
      <w:color w:val="0563C1" w:themeColor="hyperlink"/>
      <w:u w:val="single"/>
    </w:rPr>
  </w:style>
  <w:style w:type="character" w:styleId="a4">
    <w:name w:val="Unresolved Mention"/>
    <w:basedOn w:val="a0"/>
    <w:uiPriority w:val="99"/>
    <w:semiHidden/>
    <w:unhideWhenUsed/>
    <w:rsid w:val="00BB1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065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055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7201</Words>
  <Characters>41048</Characters>
  <Application>Microsoft Office Word</Application>
  <DocSecurity>0</DocSecurity>
  <Lines>342</Lines>
  <Paragraphs>96</Paragraphs>
  <ScaleCrop>false</ScaleCrop>
  <Company/>
  <LinksUpToDate>false</LinksUpToDate>
  <CharactersWithSpaces>48153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2022-2023_ФГОС3++2022_Бак-ЗФО-ПО2(РЯ иЛ)(22)_plx_Практикум по орфографии и пунктуации  </dc:title>
  <dc:creator>FastReport.NET</dc:creator>
  <cp:lastModifiedBy>Mark Bernstorf</cp:lastModifiedBy>
  <cp:revision>4</cp:revision>
  <dcterms:created xsi:type="dcterms:W3CDTF">2022-05-10T09:05:00Z</dcterms:created>
  <dcterms:modified xsi:type="dcterms:W3CDTF">2022-11-13T20:28:00Z</dcterms:modified>
</cp:coreProperties>
</file>